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F48" w:rsidRPr="00152159" w:rsidRDefault="001F0F48" w:rsidP="001F0F48">
      <w:pPr>
        <w:spacing w:after="0" w:line="240" w:lineRule="auto"/>
        <w:rPr>
          <w:b/>
          <w:i/>
          <w:color w:val="FF0000"/>
          <w:sz w:val="28"/>
          <w:szCs w:val="28"/>
        </w:rPr>
      </w:pPr>
      <w:r w:rsidRPr="00152159">
        <w:rPr>
          <w:b/>
          <w:color w:val="000000"/>
          <w:sz w:val="28"/>
          <w:szCs w:val="28"/>
        </w:rPr>
        <w:t xml:space="preserve">                                                                   </w:t>
      </w:r>
      <w:bookmarkStart w:id="0" w:name="_GoBack"/>
      <w:bookmarkEnd w:id="0"/>
    </w:p>
    <w:p w:rsidR="001F0F48" w:rsidRPr="00152159" w:rsidRDefault="001F0F48" w:rsidP="001F0F48">
      <w:pPr>
        <w:spacing w:after="0" w:line="240" w:lineRule="auto"/>
        <w:jc w:val="center"/>
        <w:rPr>
          <w:b/>
          <w:i/>
          <w:color w:val="FF0000"/>
          <w:sz w:val="28"/>
          <w:szCs w:val="28"/>
        </w:rPr>
      </w:pPr>
      <w:r w:rsidRPr="00152159">
        <w:rPr>
          <w:b/>
          <w:i/>
          <w:color w:val="FF0000"/>
          <w:sz w:val="28"/>
          <w:szCs w:val="28"/>
        </w:rPr>
        <w:t>PHƯƠNG PHÁP HỌC MÔN ĐỊA LÍ</w:t>
      </w:r>
    </w:p>
    <w:p w:rsidR="001F0F48" w:rsidRPr="00E11C91" w:rsidRDefault="001F0F48" w:rsidP="001F0F48">
      <w:pPr>
        <w:rPr>
          <w:b/>
          <w:color w:val="000000"/>
          <w:sz w:val="26"/>
          <w:szCs w:val="26"/>
        </w:rPr>
      </w:pPr>
      <w:r w:rsidRPr="00E11C91">
        <w:rPr>
          <w:b/>
          <w:color w:val="000000"/>
          <w:sz w:val="26"/>
          <w:szCs w:val="26"/>
        </w:rPr>
        <w:t xml:space="preserve">                      </w:t>
      </w:r>
    </w:p>
    <w:p w:rsidR="001F0F48" w:rsidRPr="00E11C91" w:rsidRDefault="001F0F48" w:rsidP="001F0F48">
      <w:pPr>
        <w:rPr>
          <w:color w:val="000000"/>
          <w:sz w:val="26"/>
          <w:szCs w:val="26"/>
        </w:rPr>
      </w:pPr>
      <w:r w:rsidRPr="00E11C91">
        <w:rPr>
          <w:color w:val="000000"/>
          <w:sz w:val="26"/>
          <w:szCs w:val="26"/>
        </w:rPr>
        <w:t xml:space="preserve">          Từ xưa đến nay ông bà ta vẫn có câu văn ôn võ luyện, quả thật là vậy! Nhưng văn võ đó ôn luyện như thế nào để đạt được hiệu quả và tiết kiệm thời gian tốt nhất ?Ắt hẳn mỗi người chúng ta sẽ có những đáp án khác nhau và đâu là câu trả lời hữu ích nhất? Mỗi môn học sẽ có những đặc trưng riêng vì thế sẽ có những phương pháp học khác nhau, còn với môn địa lý thì như thế nào ? Trước tiên chúng ta hãy tìm hiểu về:</w:t>
      </w:r>
    </w:p>
    <w:p w:rsidR="001F0F48" w:rsidRPr="00E11C91" w:rsidRDefault="001F0F48" w:rsidP="001F0F48">
      <w:pPr>
        <w:rPr>
          <w:color w:val="000000"/>
          <w:sz w:val="26"/>
          <w:szCs w:val="26"/>
        </w:rPr>
      </w:pPr>
      <w:r w:rsidRPr="00E11C91">
        <w:rPr>
          <w:color w:val="000000"/>
          <w:sz w:val="26"/>
          <w:szCs w:val="26"/>
        </w:rPr>
        <w:t xml:space="preserve">I. </w:t>
      </w:r>
      <w:r w:rsidRPr="00E11C91">
        <w:rPr>
          <w:rFonts w:eastAsia="Times New Roman"/>
          <w:b/>
          <w:bCs/>
          <w:color w:val="444444"/>
          <w:sz w:val="26"/>
          <w:szCs w:val="26"/>
        </w:rPr>
        <w:t>Ý nghĩa và hệ thống môn địa lý ở trường phổ thông.</w:t>
      </w:r>
    </w:p>
    <w:p w:rsidR="001F0F48" w:rsidRPr="00E11C91" w:rsidRDefault="001F0F48" w:rsidP="001F0F48">
      <w:pPr>
        <w:shd w:val="clear" w:color="auto" w:fill="FFFFFF"/>
        <w:spacing w:after="0" w:line="330" w:lineRule="atLeast"/>
        <w:jc w:val="both"/>
        <w:rPr>
          <w:rFonts w:eastAsia="Times New Roman"/>
          <w:color w:val="444444"/>
          <w:sz w:val="26"/>
          <w:szCs w:val="26"/>
        </w:rPr>
      </w:pPr>
      <w:r w:rsidRPr="00E11C91">
        <w:rPr>
          <w:rFonts w:eastAsia="Times New Roman"/>
          <w:color w:val="444444"/>
          <w:sz w:val="26"/>
          <w:szCs w:val="26"/>
        </w:rPr>
        <w:t xml:space="preserve">           Môn Địa lý học trong Trường  học phổ thông là một lĩnh vực khoa học nghiên cứu về các vùng đất, địa hình, dân cư và các hiện tượng trên Trái Đất. Bốn lĩnh vực truyền thống nghiên cứu về địa lí là phân tích không gian của tự nhiên và các hiện tượng con người (như các nghiên cứu về phân bố), nghiên cứu khu vực, nghiên cứu về mối quan hệ con người đất, và nghiên cứu về Các khoa học Trái Đất. Tuy nhiên, địa lý hiện đại mang tính liên ngành bao gồm tất cả những hiểu biết trước đây về trái đất và tất cả những mối quan hệ phức tạp giữa con con người và tự nhiên - không chỉ đơn thuần là nơi có các đối tượng đó, mà còn về cách chúng thay đổi và đến được như thế nào. Địa lý đã được gọi là "ngành học về thế giới" và "cầu nối giữa con người và khoa học vật lý". Địa lý được chia thành hai nhánh chính: Địa lý nhân văn và địa lý tự nhiên.</w:t>
      </w:r>
    </w:p>
    <w:p w:rsidR="001F0F48" w:rsidRPr="00E11C91" w:rsidRDefault="001F0F48" w:rsidP="001F0F48">
      <w:pPr>
        <w:shd w:val="clear" w:color="auto" w:fill="F8F8F8"/>
        <w:spacing w:after="0" w:line="240" w:lineRule="auto"/>
        <w:outlineLvl w:val="2"/>
        <w:rPr>
          <w:b/>
          <w:color w:val="000000"/>
          <w:sz w:val="26"/>
          <w:szCs w:val="26"/>
        </w:rPr>
      </w:pPr>
      <w:r w:rsidRPr="00E11C91">
        <w:rPr>
          <w:sz w:val="26"/>
          <w:szCs w:val="26"/>
        </w:rPr>
        <w:t xml:space="preserve">Với hệ thống kiến thức Địa lí như vậy thì trong chương trình học Địa lí ở cấp trung học nội dung đi từ Địa lí khái quát đến địa lí khu vực và quốc gia; Địa lí tự nhiên đến địa lí, địa lí dân cư xã hội và địa lí kinh tế. Với cấu trúc nội dung chương trình như vậy tạo điều kiện thuận lợi cho học sinh nhận thức và tiếp thu kiến thức địa lí theo tư duy lô-gíc từ nhận thức khái quát đến cụ thể từng vấn đề địa lí. </w:t>
      </w:r>
      <w:r w:rsidRPr="00E11C91">
        <w:rPr>
          <w:color w:val="000000"/>
          <w:sz w:val="26"/>
          <w:szCs w:val="26"/>
        </w:rPr>
        <w:t>để học môn địa lí có hiệu quả, các em chú ý 1 số phương pháp học  như sau:</w:t>
      </w:r>
      <w:r w:rsidRPr="00E11C91">
        <w:rPr>
          <w:color w:val="000000"/>
          <w:sz w:val="26"/>
          <w:szCs w:val="26"/>
        </w:rPr>
        <w:br/>
      </w:r>
      <w:r w:rsidRPr="00E11C91">
        <w:rPr>
          <w:b/>
          <w:color w:val="000000"/>
          <w:sz w:val="26"/>
          <w:szCs w:val="26"/>
        </w:rPr>
        <w:t xml:space="preserve">   II. Phương pháp học môn Địa Lí</w:t>
      </w:r>
    </w:p>
    <w:p w:rsidR="001F0F48" w:rsidRPr="00E11C91" w:rsidRDefault="001F0F48" w:rsidP="001F0F48">
      <w:pPr>
        <w:shd w:val="clear" w:color="auto" w:fill="F8F8F8"/>
        <w:spacing w:after="0" w:line="240" w:lineRule="auto"/>
        <w:outlineLvl w:val="2"/>
        <w:rPr>
          <w:b/>
          <w:color w:val="000000"/>
          <w:sz w:val="26"/>
          <w:szCs w:val="26"/>
        </w:rPr>
      </w:pPr>
      <w:r w:rsidRPr="00E11C91">
        <w:rPr>
          <w:b/>
          <w:color w:val="000000"/>
          <w:sz w:val="26"/>
          <w:szCs w:val="26"/>
        </w:rPr>
        <w:t xml:space="preserve">    1. Về phần lý thuyết,</w:t>
      </w:r>
    </w:p>
    <w:p w:rsidR="001F0F48" w:rsidRPr="00E11C91" w:rsidRDefault="001F0F48" w:rsidP="001F0F48">
      <w:pPr>
        <w:shd w:val="clear" w:color="auto" w:fill="F8F8F8"/>
        <w:spacing w:after="0" w:line="240" w:lineRule="auto"/>
        <w:outlineLvl w:val="2"/>
        <w:rPr>
          <w:rFonts w:eastAsia="Times New Roman"/>
          <w:b/>
          <w:bCs/>
          <w:color w:val="000000"/>
          <w:sz w:val="26"/>
          <w:szCs w:val="26"/>
        </w:rPr>
      </w:pPr>
      <w:r w:rsidRPr="00E11C91">
        <w:rPr>
          <w:rFonts w:eastAsia="Times New Roman"/>
          <w:b/>
          <w:bCs/>
          <w:color w:val="000000"/>
          <w:sz w:val="26"/>
          <w:szCs w:val="26"/>
        </w:rPr>
        <w:t xml:space="preserve">       1.1 Chú ý nghe giảng</w:t>
      </w:r>
    </w:p>
    <w:p w:rsidR="001F0F48" w:rsidRPr="00E11C91" w:rsidRDefault="001F0F48" w:rsidP="001F0F48">
      <w:pPr>
        <w:shd w:val="clear" w:color="auto" w:fill="F8F8F8"/>
        <w:spacing w:after="0" w:line="240" w:lineRule="auto"/>
        <w:outlineLvl w:val="2"/>
        <w:rPr>
          <w:rFonts w:eastAsia="Times New Roman"/>
          <w:b/>
          <w:bCs/>
          <w:color w:val="000000"/>
          <w:sz w:val="26"/>
          <w:szCs w:val="26"/>
        </w:rPr>
      </w:pPr>
      <w:r w:rsidRPr="00E11C91">
        <w:rPr>
          <w:rFonts w:eastAsia="Times New Roman"/>
          <w:b/>
          <w:bCs/>
          <w:color w:val="000000"/>
          <w:sz w:val="26"/>
          <w:szCs w:val="26"/>
        </w:rPr>
        <w:t xml:space="preserve">       </w:t>
      </w:r>
      <w:r w:rsidRPr="00E11C91">
        <w:rPr>
          <w:color w:val="333333"/>
          <w:sz w:val="26"/>
          <w:szCs w:val="26"/>
          <w:bdr w:val="none" w:sz="0" w:space="0" w:color="auto" w:frame="1"/>
        </w:rPr>
        <w:t xml:space="preserve"> Trong quá trình học tập ở trên lớp, phải cố gắng nghe giảng, vì có hiểu rõ vấn đề thì mới có khả năng vận dụng tốt (giờ nào việc ấy, tuyệt đối không học giờ này đem tập môn khác ra học, vì cùng một lúc học hai môn sẽ không thể hoàn thành tốt được môn nào cả).</w:t>
      </w:r>
      <w:r w:rsidRPr="00E11C91">
        <w:rPr>
          <w:color w:val="333333"/>
          <w:sz w:val="26"/>
          <w:szCs w:val="26"/>
          <w:bdr w:val="none" w:sz="0" w:space="0" w:color="auto" w:frame="1"/>
        </w:rPr>
        <w:br/>
      </w:r>
      <w:r w:rsidRPr="00E11C91">
        <w:rPr>
          <w:rFonts w:eastAsia="Times New Roman"/>
          <w:color w:val="000000"/>
          <w:sz w:val="26"/>
          <w:szCs w:val="26"/>
        </w:rPr>
        <w:t xml:space="preserve">      Trong quá trình nghe giảng, hãy suy nghĩ để trả lời những câu hỏi mà thầy cô đưa ra. Quá trình tư duy sẽ giúp hình thành các liên kết về thông tin cung cấp cho bộ não, giúp bạn có thể học ngay một phần kiến thức đó tại lớp.</w:t>
      </w:r>
    </w:p>
    <w:p w:rsidR="001F0F48" w:rsidRPr="00E11C91" w:rsidRDefault="001F0F48" w:rsidP="001F0F48">
      <w:pPr>
        <w:shd w:val="clear" w:color="auto" w:fill="F8F8F8"/>
        <w:spacing w:after="0" w:line="240" w:lineRule="auto"/>
        <w:jc w:val="both"/>
        <w:outlineLvl w:val="2"/>
        <w:rPr>
          <w:rFonts w:eastAsia="Times New Roman"/>
          <w:b/>
          <w:bCs/>
          <w:color w:val="000000"/>
          <w:sz w:val="26"/>
          <w:szCs w:val="26"/>
        </w:rPr>
      </w:pPr>
      <w:r w:rsidRPr="00E11C91">
        <w:rPr>
          <w:rFonts w:eastAsia="Times New Roman"/>
          <w:b/>
          <w:bCs/>
          <w:color w:val="000000"/>
          <w:sz w:val="26"/>
          <w:szCs w:val="26"/>
        </w:rPr>
        <w:t xml:space="preserve">      1. 2 Học bài khi về nhà</w:t>
      </w:r>
    </w:p>
    <w:p w:rsidR="001F0F48" w:rsidRPr="00E11C91" w:rsidRDefault="001F0F48" w:rsidP="001F0F48">
      <w:pPr>
        <w:shd w:val="clear" w:color="auto" w:fill="F8F8F8"/>
        <w:spacing w:after="150" w:line="240" w:lineRule="auto"/>
        <w:jc w:val="both"/>
        <w:rPr>
          <w:rFonts w:eastAsia="Times New Roman"/>
          <w:color w:val="000000"/>
          <w:sz w:val="26"/>
          <w:szCs w:val="26"/>
        </w:rPr>
      </w:pPr>
      <w:r w:rsidRPr="00E11C91">
        <w:rPr>
          <w:rFonts w:eastAsia="Times New Roman"/>
          <w:color w:val="000000"/>
          <w:sz w:val="26"/>
          <w:szCs w:val="26"/>
        </w:rPr>
        <w:t xml:space="preserve">      Học bài về nhà ngay hôm có tiết Địa lí ở lớp sẽ giúp việc ghi nhớ hiệu quả hơn rất nhiều so với việc vài hôm sau mới học.</w:t>
      </w:r>
    </w:p>
    <w:p w:rsidR="001F0F48" w:rsidRPr="00E11C91" w:rsidRDefault="001F0F48" w:rsidP="001F0F48">
      <w:pPr>
        <w:shd w:val="clear" w:color="auto" w:fill="F8F8F8"/>
        <w:spacing w:after="150" w:line="240" w:lineRule="auto"/>
        <w:jc w:val="both"/>
        <w:rPr>
          <w:rFonts w:eastAsia="Times New Roman"/>
          <w:color w:val="000000"/>
          <w:sz w:val="26"/>
          <w:szCs w:val="26"/>
        </w:rPr>
      </w:pPr>
      <w:r w:rsidRPr="00E11C91">
        <w:rPr>
          <w:rFonts w:eastAsia="Times New Roman"/>
          <w:color w:val="000000"/>
          <w:sz w:val="26"/>
          <w:szCs w:val="26"/>
        </w:rPr>
        <w:t xml:space="preserve">     Không nên học thuộc vẹt theo kiểu học thuộc lòng từng dòng một từ đầu đến cuối bài. Cách học này có thể giúp các em nhanh thuộc bài nhưng cũng rất nhanh quên. Trước khi đọc lại bài học trên lớp,hãy thử hồi tưởng lại xem mình đã có thể nhớ được những gì về nội dung bài học hôm nay ở trong đầu. Phương pháp đánh thức trí nhớ này sẽ giúp bạn ghi nhớ ngay và nhớ sâu các nội dung đó.</w:t>
      </w:r>
    </w:p>
    <w:p w:rsidR="001F0F48" w:rsidRPr="00E11C91" w:rsidRDefault="001F0F48" w:rsidP="001F0F48">
      <w:pPr>
        <w:shd w:val="clear" w:color="auto" w:fill="F8F8F8"/>
        <w:spacing w:after="150" w:line="240" w:lineRule="auto"/>
        <w:jc w:val="both"/>
        <w:rPr>
          <w:rFonts w:eastAsia="Times New Roman"/>
          <w:color w:val="000000"/>
          <w:sz w:val="26"/>
          <w:szCs w:val="26"/>
        </w:rPr>
      </w:pPr>
      <w:r w:rsidRPr="00E11C91">
        <w:rPr>
          <w:rFonts w:eastAsia="Times New Roman"/>
          <w:color w:val="000000"/>
          <w:sz w:val="26"/>
          <w:szCs w:val="26"/>
        </w:rPr>
        <w:t xml:space="preserve">    Tiếp theo, hãy xem lại vở ghi về bài học và tóm tắt lại bằng </w:t>
      </w:r>
      <w:r w:rsidRPr="00E11C91">
        <w:rPr>
          <w:color w:val="222222"/>
          <w:sz w:val="26"/>
          <w:szCs w:val="26"/>
        </w:rPr>
        <w:t>sơ đồ hình xương cá nhằm hệ thống, khái quát kiến thức cơ bản, sơ đồ hình xương cá sẽ giúp các nhớ nhanh và triển khai ý mạch lạc hơn nhiều.</w:t>
      </w:r>
    </w:p>
    <w:p w:rsidR="001F0F48" w:rsidRPr="00E11C91" w:rsidRDefault="001F0F48" w:rsidP="001F0F48">
      <w:pPr>
        <w:shd w:val="clear" w:color="auto" w:fill="F8F8F8"/>
        <w:spacing w:after="150" w:line="240" w:lineRule="auto"/>
        <w:jc w:val="both"/>
        <w:rPr>
          <w:rFonts w:eastAsia="Times New Roman"/>
          <w:color w:val="000000"/>
          <w:sz w:val="26"/>
          <w:szCs w:val="26"/>
        </w:rPr>
      </w:pPr>
      <w:r w:rsidRPr="00E11C91">
        <w:rPr>
          <w:rFonts w:eastAsia="Times New Roman"/>
          <w:color w:val="000000"/>
          <w:sz w:val="26"/>
          <w:szCs w:val="26"/>
        </w:rPr>
        <w:t xml:space="preserve">    Nên trả lời các câu hỏi trong vở Bài tập và thực hành Địa lí  để kiểm tra về độ hiểu và vận dụng kiến thức của mình trong những câu hỏi suy luận.</w:t>
      </w:r>
    </w:p>
    <w:p w:rsidR="001F0F48" w:rsidRPr="00E11C91" w:rsidRDefault="001F0F48" w:rsidP="001F0F48">
      <w:pPr>
        <w:shd w:val="clear" w:color="auto" w:fill="F8F8F8"/>
        <w:spacing w:after="0" w:line="240" w:lineRule="auto"/>
        <w:jc w:val="both"/>
        <w:rPr>
          <w:rFonts w:eastAsia="Times New Roman"/>
          <w:color w:val="000000"/>
          <w:sz w:val="26"/>
          <w:szCs w:val="26"/>
        </w:rPr>
      </w:pPr>
    </w:p>
    <w:p w:rsidR="001F0F48" w:rsidRPr="00E11C91" w:rsidRDefault="001F0F48" w:rsidP="001F0F48">
      <w:pPr>
        <w:shd w:val="clear" w:color="auto" w:fill="F8F8F8"/>
        <w:spacing w:after="0" w:line="240" w:lineRule="auto"/>
        <w:jc w:val="both"/>
        <w:outlineLvl w:val="2"/>
        <w:rPr>
          <w:rFonts w:eastAsia="Times New Roman"/>
          <w:bCs/>
          <w:color w:val="000000"/>
          <w:sz w:val="26"/>
          <w:szCs w:val="26"/>
        </w:rPr>
      </w:pPr>
      <w:r w:rsidRPr="00E11C91">
        <w:rPr>
          <w:rFonts w:eastAsia="Times New Roman"/>
          <w:b/>
          <w:bCs/>
          <w:color w:val="000000"/>
          <w:sz w:val="26"/>
          <w:szCs w:val="26"/>
        </w:rPr>
        <w:t>2. Về phần thực hành đó chính là phần rèn kĩ năng kĩ năng địa lí:</w:t>
      </w:r>
      <w:r w:rsidRPr="00E11C91">
        <w:rPr>
          <w:rFonts w:eastAsia="Times New Roman"/>
          <w:bCs/>
          <w:color w:val="000000"/>
          <w:sz w:val="26"/>
          <w:szCs w:val="26"/>
        </w:rPr>
        <w:t xml:space="preserve"> Đây là đặc thù của môn địa lí, </w:t>
      </w:r>
      <w:r w:rsidRPr="00E11C91">
        <w:rPr>
          <w:rFonts w:eastAsia="Times New Roman"/>
          <w:color w:val="444444"/>
          <w:sz w:val="26"/>
          <w:szCs w:val="26"/>
        </w:rPr>
        <w:t xml:space="preserve">phần kỹ năng thường được cơ cấu 40- 50% điểm. </w:t>
      </w:r>
      <w:r w:rsidRPr="00E11C91">
        <w:rPr>
          <w:rFonts w:eastAsia="Times New Roman"/>
          <w:bCs/>
          <w:color w:val="000000"/>
          <w:sz w:val="26"/>
          <w:szCs w:val="26"/>
        </w:rPr>
        <w:t xml:space="preserve">bao gồm: </w:t>
      </w:r>
    </w:p>
    <w:p w:rsidR="001F0F48" w:rsidRPr="00E11C91" w:rsidRDefault="001F0F48" w:rsidP="001F0F48">
      <w:pPr>
        <w:pStyle w:val="Heading2"/>
        <w:spacing w:before="0"/>
        <w:rPr>
          <w:rFonts w:ascii="Times New Roman" w:hAnsi="Times New Roman"/>
          <w:color w:val="auto"/>
        </w:rPr>
      </w:pPr>
      <w:r w:rsidRPr="00E11C91">
        <w:rPr>
          <w:rFonts w:ascii="Times New Roman" w:hAnsi="Times New Roman"/>
          <w:color w:val="000000"/>
        </w:rPr>
        <w:t xml:space="preserve">     2.1 Bản đồ,</w:t>
      </w:r>
      <w:r w:rsidRPr="00E11C91">
        <w:rPr>
          <w:rFonts w:ascii="Times New Roman" w:hAnsi="Times New Roman"/>
          <w:bCs w:val="0"/>
          <w:color w:val="000000"/>
        </w:rPr>
        <w:t xml:space="preserve"> </w:t>
      </w:r>
      <w:r w:rsidRPr="00E11C91">
        <w:rPr>
          <w:rFonts w:ascii="Times New Roman" w:hAnsi="Times New Roman"/>
          <w:color w:val="000000"/>
        </w:rPr>
        <w:t>Atlat Địa lí</w:t>
      </w:r>
    </w:p>
    <w:p w:rsidR="001F0F48" w:rsidRPr="00E11C91" w:rsidRDefault="001F0F48" w:rsidP="001F0F48">
      <w:pPr>
        <w:pStyle w:val="Heading1"/>
        <w:tabs>
          <w:tab w:val="left" w:pos="1601"/>
        </w:tabs>
        <w:spacing w:before="0"/>
        <w:ind w:right="358"/>
        <w:rPr>
          <w:b w:val="0"/>
          <w:sz w:val="26"/>
          <w:szCs w:val="26"/>
        </w:rPr>
      </w:pPr>
      <w:r w:rsidRPr="00E11C91">
        <w:rPr>
          <w:b w:val="0"/>
          <w:color w:val="111111"/>
          <w:sz w:val="26"/>
          <w:szCs w:val="26"/>
        </w:rPr>
        <w:t xml:space="preserve">        Trong quá trình học, ôn tập, học sinh cần luôn sử dụng bản đồ hoặc Atlat bởi nó là “cuốn sách thứ 2 của địa lý”, cũng là tài liệu quan trọng các em được sử dụng trong phòng thi. Việc sử dụng Atlat thường xuyên không chỉ giúp ghi nhớ khắc sâu kiến thức, mà còn củng cố kỹ năng sử dụng Atlat, huy động kiến thức làm bài thi đạt kết quả cao, khi sử dụng Atlat các em cần:</w:t>
      </w:r>
    </w:p>
    <w:p w:rsidR="001F0F48" w:rsidRPr="00E11C91" w:rsidRDefault="001F0F48" w:rsidP="001F0F48">
      <w:pPr>
        <w:pStyle w:val="Heading1"/>
        <w:tabs>
          <w:tab w:val="left" w:pos="1601"/>
        </w:tabs>
        <w:spacing w:before="0"/>
        <w:ind w:right="358"/>
        <w:jc w:val="both"/>
        <w:rPr>
          <w:b w:val="0"/>
          <w:sz w:val="26"/>
          <w:szCs w:val="26"/>
        </w:rPr>
      </w:pPr>
      <w:r w:rsidRPr="00E11C91">
        <w:rPr>
          <w:b w:val="0"/>
          <w:sz w:val="26"/>
          <w:szCs w:val="26"/>
        </w:rPr>
        <w:t xml:space="preserve">    -  Nắm chắc các </w:t>
      </w:r>
      <w:r w:rsidRPr="00E11C91">
        <w:rPr>
          <w:b w:val="0"/>
          <w:spacing w:val="-3"/>
          <w:sz w:val="26"/>
          <w:szCs w:val="26"/>
        </w:rPr>
        <w:t xml:space="preserve">ký </w:t>
      </w:r>
      <w:r w:rsidRPr="00E11C91">
        <w:rPr>
          <w:b w:val="0"/>
          <w:sz w:val="26"/>
          <w:szCs w:val="26"/>
        </w:rPr>
        <w:t>hiệu, gam màu trong các trang bản đồ</w:t>
      </w:r>
      <w:r w:rsidRPr="00E11C91">
        <w:rPr>
          <w:b w:val="0"/>
          <w:spacing w:val="-6"/>
          <w:sz w:val="26"/>
          <w:szCs w:val="26"/>
        </w:rPr>
        <w:t xml:space="preserve"> </w:t>
      </w:r>
      <w:r w:rsidRPr="00E11C91">
        <w:rPr>
          <w:b w:val="0"/>
          <w:sz w:val="26"/>
          <w:szCs w:val="26"/>
        </w:rPr>
        <w:t xml:space="preserve">atlat.       </w:t>
      </w:r>
    </w:p>
    <w:p w:rsidR="001F0F48" w:rsidRPr="00E11C91" w:rsidRDefault="001F0F48" w:rsidP="001F0F48">
      <w:pPr>
        <w:pStyle w:val="Heading1"/>
        <w:tabs>
          <w:tab w:val="left" w:pos="1601"/>
        </w:tabs>
        <w:spacing w:before="0"/>
        <w:ind w:right="358"/>
        <w:jc w:val="both"/>
        <w:rPr>
          <w:b w:val="0"/>
          <w:sz w:val="26"/>
          <w:szCs w:val="26"/>
        </w:rPr>
      </w:pPr>
      <w:r w:rsidRPr="00E11C91">
        <w:rPr>
          <w:b w:val="0"/>
          <w:sz w:val="26"/>
          <w:szCs w:val="26"/>
        </w:rPr>
        <w:t xml:space="preserve">    - Phải xác định rõ câu hỏi nào có thể dùng</w:t>
      </w:r>
      <w:r w:rsidRPr="00E11C91">
        <w:rPr>
          <w:b w:val="0"/>
          <w:spacing w:val="-5"/>
          <w:sz w:val="26"/>
          <w:szCs w:val="26"/>
        </w:rPr>
        <w:t xml:space="preserve"> </w:t>
      </w:r>
      <w:r w:rsidRPr="00E11C91">
        <w:rPr>
          <w:b w:val="0"/>
          <w:sz w:val="26"/>
          <w:szCs w:val="26"/>
        </w:rPr>
        <w:t>atlat.</w:t>
      </w:r>
    </w:p>
    <w:p w:rsidR="001F0F48" w:rsidRPr="00E11C91" w:rsidRDefault="001F0F48" w:rsidP="001F0F48">
      <w:pPr>
        <w:pStyle w:val="Heading1"/>
        <w:tabs>
          <w:tab w:val="left" w:pos="1601"/>
        </w:tabs>
        <w:spacing w:before="0"/>
        <w:ind w:right="358"/>
        <w:jc w:val="both"/>
        <w:rPr>
          <w:b w:val="0"/>
          <w:sz w:val="26"/>
          <w:szCs w:val="26"/>
        </w:rPr>
      </w:pPr>
      <w:r w:rsidRPr="00E11C91">
        <w:rPr>
          <w:b w:val="0"/>
          <w:sz w:val="26"/>
          <w:szCs w:val="26"/>
        </w:rPr>
        <w:t xml:space="preserve">    - Biết sử dụng đúng trang bản đồ trong atlat Địa lí Việt Nam theo yêu cầu của câu hỏi.</w:t>
      </w:r>
    </w:p>
    <w:p w:rsidR="001F0F48" w:rsidRPr="00E11C91" w:rsidRDefault="001F0F48" w:rsidP="001F0F48">
      <w:pPr>
        <w:shd w:val="clear" w:color="auto" w:fill="F8F8F8"/>
        <w:spacing w:after="0" w:line="240" w:lineRule="auto"/>
        <w:jc w:val="both"/>
        <w:outlineLvl w:val="2"/>
        <w:rPr>
          <w:rFonts w:eastAsia="Times New Roman"/>
          <w:b/>
          <w:bCs/>
          <w:color w:val="000000"/>
          <w:sz w:val="26"/>
          <w:szCs w:val="26"/>
        </w:rPr>
      </w:pPr>
      <w:r w:rsidRPr="00E11C91">
        <w:rPr>
          <w:rFonts w:eastAsia="Times New Roman"/>
          <w:b/>
          <w:bCs/>
          <w:color w:val="000000"/>
          <w:sz w:val="26"/>
          <w:szCs w:val="26"/>
        </w:rPr>
        <w:t xml:space="preserve">     2.2 Biểu đồ:  </w:t>
      </w:r>
      <w:r w:rsidRPr="00E11C91">
        <w:rPr>
          <w:b/>
          <w:sz w:val="26"/>
          <w:szCs w:val="26"/>
        </w:rPr>
        <w:t xml:space="preserve"> Cách nhận dạng nhanh về các loại biểu đồ biểu</w:t>
      </w:r>
      <w:r w:rsidRPr="00E11C91">
        <w:rPr>
          <w:b/>
          <w:spacing w:val="-8"/>
          <w:sz w:val="26"/>
          <w:szCs w:val="26"/>
        </w:rPr>
        <w:t xml:space="preserve"> </w:t>
      </w:r>
      <w:r w:rsidRPr="00E11C91">
        <w:rPr>
          <w:b/>
          <w:sz w:val="26"/>
          <w:szCs w:val="26"/>
        </w:rPr>
        <w:t>đồ</w:t>
      </w:r>
    </w:p>
    <w:p w:rsidR="001F0F48" w:rsidRPr="00E11C91" w:rsidRDefault="001F0F48" w:rsidP="001F0F48">
      <w:pPr>
        <w:tabs>
          <w:tab w:val="left" w:pos="1174"/>
        </w:tabs>
        <w:spacing w:after="0"/>
        <w:rPr>
          <w:b/>
          <w:sz w:val="26"/>
          <w:szCs w:val="26"/>
        </w:rPr>
      </w:pPr>
      <w:r w:rsidRPr="00E11C91">
        <w:rPr>
          <w:b/>
          <w:sz w:val="26"/>
          <w:szCs w:val="26"/>
        </w:rPr>
        <w:t xml:space="preserve">     </w:t>
      </w:r>
      <w:r w:rsidRPr="00E11C91">
        <w:rPr>
          <w:sz w:val="26"/>
          <w:szCs w:val="26"/>
        </w:rPr>
        <w:t>Câu hỏi về biểu đồ hoặc phân tích bảng số liệu hầu như đề thi nào cũng có. Phần này đòi hỏi học sinh phải có kỹ năng nhận dạng để có cách làm bài nhanh nhất. Học sinh có thể dựa vào một số gợi ý sau đây để có cách lựa chọn các dạng biểu đồ cho phù hợp:</w:t>
      </w:r>
    </w:p>
    <w:p w:rsidR="001F0F48" w:rsidRPr="00E11C91" w:rsidRDefault="001F0F48" w:rsidP="001F0F48">
      <w:pPr>
        <w:pStyle w:val="ListParagraph"/>
        <w:numPr>
          <w:ilvl w:val="0"/>
          <w:numId w:val="1"/>
        </w:numPr>
        <w:tabs>
          <w:tab w:val="left" w:pos="1057"/>
        </w:tabs>
        <w:spacing w:before="115"/>
        <w:ind w:right="360" w:firstLine="721"/>
        <w:rPr>
          <w:sz w:val="26"/>
          <w:szCs w:val="26"/>
        </w:rPr>
      </w:pPr>
      <w:r w:rsidRPr="00E11C91">
        <w:rPr>
          <w:b/>
          <w:sz w:val="26"/>
          <w:szCs w:val="26"/>
        </w:rPr>
        <w:t>Biểu đồ tròn</w:t>
      </w:r>
      <w:r w:rsidRPr="00E11C91">
        <w:rPr>
          <w:sz w:val="26"/>
          <w:szCs w:val="26"/>
        </w:rPr>
        <w:t xml:space="preserve">: khi đề bài yêu cầu thể hiện cơ cấu, tỉ lệ, tỉ trọng (%) của đối tượng </w:t>
      </w:r>
      <w:r w:rsidRPr="00E11C91">
        <w:rPr>
          <w:spacing w:val="-3"/>
          <w:sz w:val="26"/>
          <w:szCs w:val="26"/>
        </w:rPr>
        <w:t xml:space="preserve">mà </w:t>
      </w:r>
      <w:r w:rsidRPr="00E11C91">
        <w:rPr>
          <w:sz w:val="26"/>
          <w:szCs w:val="26"/>
        </w:rPr>
        <w:t>dưới 2</w:t>
      </w:r>
      <w:r w:rsidRPr="00E11C91">
        <w:rPr>
          <w:spacing w:val="4"/>
          <w:sz w:val="26"/>
          <w:szCs w:val="26"/>
        </w:rPr>
        <w:t xml:space="preserve"> </w:t>
      </w:r>
      <w:r w:rsidRPr="00E11C91">
        <w:rPr>
          <w:sz w:val="26"/>
          <w:szCs w:val="26"/>
        </w:rPr>
        <w:t>năm.</w:t>
      </w:r>
    </w:p>
    <w:p w:rsidR="001F0F48" w:rsidRPr="00E11C91" w:rsidRDefault="001F0F48" w:rsidP="001F0F48">
      <w:pPr>
        <w:pStyle w:val="ListParagraph"/>
        <w:numPr>
          <w:ilvl w:val="0"/>
          <w:numId w:val="1"/>
        </w:numPr>
        <w:tabs>
          <w:tab w:val="left" w:pos="1057"/>
        </w:tabs>
        <w:spacing w:before="122"/>
        <w:ind w:right="356" w:firstLine="721"/>
        <w:jc w:val="both"/>
        <w:rPr>
          <w:sz w:val="26"/>
          <w:szCs w:val="26"/>
        </w:rPr>
      </w:pPr>
      <w:r w:rsidRPr="00E11C91">
        <w:rPr>
          <w:b/>
          <w:sz w:val="26"/>
          <w:szCs w:val="26"/>
        </w:rPr>
        <w:t>Biểu đồ cột (đơn, đôi...)</w:t>
      </w:r>
      <w:r w:rsidRPr="00E11C91">
        <w:rPr>
          <w:sz w:val="26"/>
          <w:szCs w:val="26"/>
        </w:rPr>
        <w:t>: khi đề bài yêu cầu thể hiện sự biến động của một đối tượng qua nhiều năm hoặc so sánh các đối tượng khi có cùng đơn vị trong một năm.</w:t>
      </w:r>
    </w:p>
    <w:p w:rsidR="001F0F48" w:rsidRPr="00E11C91" w:rsidRDefault="001F0F48" w:rsidP="001F0F48">
      <w:pPr>
        <w:pStyle w:val="ListParagraph"/>
        <w:numPr>
          <w:ilvl w:val="0"/>
          <w:numId w:val="1"/>
        </w:numPr>
        <w:tabs>
          <w:tab w:val="left" w:pos="1057"/>
        </w:tabs>
        <w:spacing w:before="119"/>
        <w:ind w:right="355" w:firstLine="721"/>
        <w:rPr>
          <w:sz w:val="26"/>
          <w:szCs w:val="26"/>
        </w:rPr>
      </w:pPr>
      <w:r w:rsidRPr="00E11C91">
        <w:rPr>
          <w:b/>
          <w:sz w:val="26"/>
          <w:szCs w:val="26"/>
        </w:rPr>
        <w:t>Biểu đồ đường biểu diễn (đồ thị)</w:t>
      </w:r>
      <w:r w:rsidRPr="00E11C91">
        <w:rPr>
          <w:sz w:val="26"/>
          <w:szCs w:val="26"/>
        </w:rPr>
        <w:t>: khi đề bài yêu cầu thể hiện sự thay đổi, tăng trưởng, diễn biến của các đối tượng khác nhau về đơn vị qua nhiều</w:t>
      </w:r>
      <w:r w:rsidRPr="00E11C91">
        <w:rPr>
          <w:spacing w:val="-22"/>
          <w:sz w:val="26"/>
          <w:szCs w:val="26"/>
        </w:rPr>
        <w:t xml:space="preserve"> </w:t>
      </w:r>
      <w:r w:rsidRPr="00E11C91">
        <w:rPr>
          <w:sz w:val="26"/>
          <w:szCs w:val="26"/>
        </w:rPr>
        <w:t>năm.</w:t>
      </w:r>
    </w:p>
    <w:p w:rsidR="001F0F48" w:rsidRPr="00E11C91" w:rsidRDefault="001F0F48" w:rsidP="001F0F48">
      <w:pPr>
        <w:pStyle w:val="ListParagraph"/>
        <w:numPr>
          <w:ilvl w:val="0"/>
          <w:numId w:val="1"/>
        </w:numPr>
        <w:tabs>
          <w:tab w:val="left" w:pos="1057"/>
        </w:tabs>
        <w:spacing w:before="133"/>
        <w:ind w:right="355" w:firstLine="721"/>
        <w:jc w:val="both"/>
        <w:rPr>
          <w:sz w:val="26"/>
          <w:szCs w:val="26"/>
        </w:rPr>
      </w:pPr>
      <w:r w:rsidRPr="00E11C91">
        <w:rPr>
          <w:b/>
          <w:sz w:val="26"/>
          <w:szCs w:val="26"/>
        </w:rPr>
        <w:t xml:space="preserve">Biểu đồ kết hợp giữa đường và cột: </w:t>
      </w:r>
      <w:r w:rsidRPr="00E11C91">
        <w:rPr>
          <w:sz w:val="26"/>
          <w:szCs w:val="26"/>
        </w:rPr>
        <w:t xml:space="preserve">khi đề bài yêu cầu thể hiện các đối tượng khác nhau về đơn vị nhưng có mối quan hệ với nhau. Hoặc đề bài có từ ba loại số liệu trở lên </w:t>
      </w:r>
      <w:r w:rsidRPr="00E11C91">
        <w:rPr>
          <w:spacing w:val="-3"/>
          <w:sz w:val="26"/>
          <w:szCs w:val="26"/>
        </w:rPr>
        <w:t xml:space="preserve">mà </w:t>
      </w:r>
      <w:r w:rsidRPr="00E11C91">
        <w:rPr>
          <w:sz w:val="26"/>
          <w:szCs w:val="26"/>
        </w:rPr>
        <w:t>cần biểu diễn trên cùng một biểu</w:t>
      </w:r>
      <w:r w:rsidRPr="00E11C91">
        <w:rPr>
          <w:spacing w:val="-5"/>
          <w:sz w:val="26"/>
          <w:szCs w:val="26"/>
        </w:rPr>
        <w:t xml:space="preserve"> </w:t>
      </w:r>
      <w:r w:rsidRPr="00E11C91">
        <w:rPr>
          <w:sz w:val="26"/>
          <w:szCs w:val="26"/>
        </w:rPr>
        <w:t>đồ.</w:t>
      </w:r>
    </w:p>
    <w:p w:rsidR="001F0F48" w:rsidRPr="00E11C91" w:rsidRDefault="001F0F48" w:rsidP="001F0F48">
      <w:pPr>
        <w:pStyle w:val="ListParagraph"/>
        <w:numPr>
          <w:ilvl w:val="0"/>
          <w:numId w:val="1"/>
        </w:numPr>
        <w:tabs>
          <w:tab w:val="left" w:pos="1057"/>
        </w:tabs>
        <w:spacing w:before="121"/>
        <w:ind w:right="357" w:firstLine="721"/>
        <w:rPr>
          <w:sz w:val="26"/>
          <w:szCs w:val="26"/>
        </w:rPr>
      </w:pPr>
      <w:r w:rsidRPr="00E11C91">
        <w:rPr>
          <w:b/>
          <w:sz w:val="26"/>
          <w:szCs w:val="26"/>
        </w:rPr>
        <w:t xml:space="preserve">Biểu đồ miền: </w:t>
      </w:r>
      <w:r w:rsidRPr="00E11C91">
        <w:rPr>
          <w:sz w:val="26"/>
          <w:szCs w:val="26"/>
        </w:rPr>
        <w:t xml:space="preserve">khi đề bài yêu cầu thể hiện rõ nhất sự thay đổi cơ cấu, tỉ trọng của hai hoặc ba nhóm đối tượng </w:t>
      </w:r>
      <w:r w:rsidRPr="00E11C91">
        <w:rPr>
          <w:spacing w:val="-3"/>
          <w:sz w:val="26"/>
          <w:szCs w:val="26"/>
        </w:rPr>
        <w:t xml:space="preserve">mà </w:t>
      </w:r>
      <w:r w:rsidRPr="00E11C91">
        <w:rPr>
          <w:sz w:val="26"/>
          <w:szCs w:val="26"/>
        </w:rPr>
        <w:t>có từ 3 năm trở</w:t>
      </w:r>
      <w:r w:rsidRPr="00E11C91">
        <w:rPr>
          <w:spacing w:val="-11"/>
          <w:sz w:val="26"/>
          <w:szCs w:val="26"/>
        </w:rPr>
        <w:t xml:space="preserve"> </w:t>
      </w:r>
      <w:r w:rsidRPr="00E11C91">
        <w:rPr>
          <w:sz w:val="26"/>
          <w:szCs w:val="26"/>
        </w:rPr>
        <w:t>lên.</w:t>
      </w:r>
    </w:p>
    <w:p w:rsidR="001F0F48" w:rsidRPr="00E11C91" w:rsidRDefault="001F0F48" w:rsidP="001F0F48">
      <w:pPr>
        <w:pStyle w:val="ListParagraph"/>
        <w:numPr>
          <w:ilvl w:val="0"/>
          <w:numId w:val="1"/>
        </w:numPr>
        <w:tabs>
          <w:tab w:val="left" w:pos="1057"/>
        </w:tabs>
        <w:ind w:right="357" w:firstLine="721"/>
        <w:rPr>
          <w:sz w:val="26"/>
          <w:szCs w:val="26"/>
        </w:rPr>
      </w:pPr>
      <w:r w:rsidRPr="00E11C91">
        <w:rPr>
          <w:b/>
          <w:sz w:val="26"/>
          <w:szCs w:val="26"/>
        </w:rPr>
        <w:t xml:space="preserve">Biểu đồ cột chồng: </w:t>
      </w:r>
      <w:r w:rsidRPr="00E11C91">
        <w:rPr>
          <w:sz w:val="26"/>
          <w:szCs w:val="26"/>
        </w:rPr>
        <w:t>khi đề bài yêu cầu thể hiện tốt nhất quy mô và cơ cấu của đối tượng (theo tỉ lệ % tuyệt</w:t>
      </w:r>
      <w:r w:rsidRPr="00E11C91">
        <w:rPr>
          <w:spacing w:val="1"/>
          <w:sz w:val="26"/>
          <w:szCs w:val="26"/>
        </w:rPr>
        <w:t xml:space="preserve"> </w:t>
      </w:r>
      <w:r w:rsidRPr="00E11C91">
        <w:rPr>
          <w:sz w:val="26"/>
          <w:szCs w:val="26"/>
        </w:rPr>
        <w:t>đối).</w:t>
      </w:r>
    </w:p>
    <w:p w:rsidR="001F0F48" w:rsidRPr="00E11C91" w:rsidRDefault="001F0F48" w:rsidP="001F0F48">
      <w:pPr>
        <w:tabs>
          <w:tab w:val="left" w:pos="1057"/>
        </w:tabs>
        <w:spacing w:after="0"/>
        <w:ind w:right="355"/>
        <w:rPr>
          <w:sz w:val="26"/>
          <w:szCs w:val="26"/>
        </w:rPr>
      </w:pPr>
      <w:r w:rsidRPr="00E11C91">
        <w:rPr>
          <w:b/>
          <w:bCs/>
          <w:color w:val="000000"/>
          <w:sz w:val="26"/>
          <w:szCs w:val="26"/>
        </w:rPr>
        <w:t xml:space="preserve">       2.3 Bảng số liệu thống kê: </w:t>
      </w:r>
    </w:p>
    <w:p w:rsidR="001F0F48" w:rsidRPr="00E11C91" w:rsidRDefault="001F0F48" w:rsidP="001F0F48">
      <w:pPr>
        <w:spacing w:after="0" w:line="330" w:lineRule="atLeast"/>
        <w:jc w:val="both"/>
        <w:rPr>
          <w:rFonts w:eastAsia="Times New Roman"/>
          <w:color w:val="444444"/>
          <w:sz w:val="26"/>
          <w:szCs w:val="26"/>
        </w:rPr>
      </w:pPr>
      <w:r w:rsidRPr="00E11C91">
        <w:rPr>
          <w:rFonts w:eastAsia="Times New Roman"/>
          <w:color w:val="444444"/>
          <w:sz w:val="26"/>
          <w:szCs w:val="26"/>
        </w:rPr>
        <w:t xml:space="preserve">          -  Trước hết phải nhận xét khái quát năm đầu so với năm cuối.</w:t>
      </w:r>
    </w:p>
    <w:p w:rsidR="001F0F48" w:rsidRPr="00E11C91" w:rsidRDefault="001F0F48" w:rsidP="001F0F48">
      <w:pPr>
        <w:spacing w:after="0" w:line="330" w:lineRule="atLeast"/>
        <w:rPr>
          <w:rFonts w:eastAsia="Times New Roman"/>
          <w:color w:val="444444"/>
          <w:sz w:val="26"/>
          <w:szCs w:val="26"/>
        </w:rPr>
      </w:pPr>
      <w:r w:rsidRPr="00E11C91">
        <w:rPr>
          <w:rFonts w:eastAsia="Times New Roman"/>
          <w:color w:val="444444"/>
          <w:sz w:val="26"/>
          <w:szCs w:val="26"/>
        </w:rPr>
        <w:t xml:space="preserve">          -  Nhận xét số liệu thành phần, liên hệ với sự thay đổi của từng thành phần, cần chú ý đến các đối tượng cá biệt phát triển liên tục và đối tượng giảm liên tục, số liệu lớn nhất, số liệu nhỏ nhất và giải thích chúng dựa trên những kiến thức lí thuyết đã học.</w:t>
      </w:r>
    </w:p>
    <w:p w:rsidR="001F0F48" w:rsidRPr="00E11C91" w:rsidRDefault="001F0F48" w:rsidP="001F0F48">
      <w:pPr>
        <w:spacing w:after="0" w:line="330" w:lineRule="atLeast"/>
        <w:rPr>
          <w:rFonts w:eastAsia="Times New Roman"/>
          <w:color w:val="444444"/>
          <w:sz w:val="26"/>
          <w:szCs w:val="26"/>
        </w:rPr>
      </w:pPr>
      <w:r w:rsidRPr="00E11C91">
        <w:rPr>
          <w:rFonts w:eastAsia="Times New Roman"/>
          <w:color w:val="444444"/>
          <w:sz w:val="26"/>
          <w:szCs w:val="26"/>
        </w:rPr>
        <w:t xml:space="preserve">          - Ở mỗi nhận xét, các em phải đưa ra được số liệu minh họa, và phải xử lí số liệu đối với những biểu đồ miền. </w:t>
      </w:r>
    </w:p>
    <w:p w:rsidR="001F0F48" w:rsidRPr="00E11C91" w:rsidRDefault="001F0F48" w:rsidP="001F0F48">
      <w:pPr>
        <w:shd w:val="clear" w:color="auto" w:fill="F8F8F8"/>
        <w:tabs>
          <w:tab w:val="left" w:pos="5624"/>
        </w:tabs>
        <w:spacing w:after="0" w:line="240" w:lineRule="auto"/>
        <w:jc w:val="both"/>
        <w:outlineLvl w:val="2"/>
        <w:rPr>
          <w:rFonts w:eastAsia="Times New Roman"/>
          <w:b/>
          <w:bCs/>
          <w:color w:val="000000"/>
          <w:sz w:val="26"/>
          <w:szCs w:val="26"/>
        </w:rPr>
      </w:pPr>
      <w:r w:rsidRPr="00E11C91">
        <w:rPr>
          <w:rFonts w:eastAsia="Times New Roman"/>
          <w:b/>
          <w:bCs/>
          <w:color w:val="000000"/>
          <w:sz w:val="26"/>
          <w:szCs w:val="26"/>
        </w:rPr>
        <w:t xml:space="preserve">3. Tham khảo thêm tài liệu </w:t>
      </w:r>
      <w:r w:rsidRPr="00E11C91">
        <w:rPr>
          <w:rFonts w:eastAsia="Times New Roman"/>
          <w:b/>
          <w:bCs/>
          <w:color w:val="000000"/>
          <w:sz w:val="26"/>
          <w:szCs w:val="26"/>
        </w:rPr>
        <w:tab/>
      </w:r>
    </w:p>
    <w:p w:rsidR="001F0F48" w:rsidRPr="00E11C91" w:rsidRDefault="001F0F48" w:rsidP="001F0F48">
      <w:pPr>
        <w:shd w:val="clear" w:color="auto" w:fill="F8F8F8"/>
        <w:spacing w:after="150" w:line="240" w:lineRule="auto"/>
        <w:jc w:val="both"/>
        <w:rPr>
          <w:rFonts w:eastAsia="Times New Roman"/>
          <w:color w:val="000000"/>
          <w:sz w:val="26"/>
          <w:szCs w:val="26"/>
        </w:rPr>
      </w:pPr>
      <w:r w:rsidRPr="00E11C91">
        <w:rPr>
          <w:rFonts w:eastAsia="Times New Roman"/>
          <w:color w:val="000000"/>
          <w:sz w:val="26"/>
          <w:szCs w:val="26"/>
        </w:rPr>
        <w:t xml:space="preserve">          Để có thể học tốt nhất,ngoài kiến thức trong sách giáo khoa các em có thể tham khảo thêm các sách khác viết về tự nhiên và dân cư, xã hội, kinh tế. Xem các tư liệu về chủ đề này cũng cung cấp cho các em nhiều thông tin bổ ích, củng cố cho nội dung bài học.</w:t>
      </w:r>
    </w:p>
    <w:p w:rsidR="001F0F48" w:rsidRPr="00E11C91" w:rsidRDefault="001F0F48" w:rsidP="001F0F48">
      <w:pPr>
        <w:shd w:val="clear" w:color="auto" w:fill="F8F8F8"/>
        <w:spacing w:after="0" w:line="240" w:lineRule="auto"/>
        <w:jc w:val="both"/>
        <w:outlineLvl w:val="2"/>
        <w:rPr>
          <w:rFonts w:eastAsia="Times New Roman"/>
          <w:b/>
          <w:bCs/>
          <w:color w:val="000000"/>
          <w:sz w:val="26"/>
          <w:szCs w:val="26"/>
        </w:rPr>
      </w:pPr>
      <w:r w:rsidRPr="00E11C91">
        <w:rPr>
          <w:rFonts w:eastAsia="Times New Roman"/>
          <w:b/>
          <w:bCs/>
          <w:color w:val="000000"/>
          <w:sz w:val="26"/>
          <w:szCs w:val="26"/>
        </w:rPr>
        <w:t>4. Đôi bạn cùng tiến</w:t>
      </w:r>
    </w:p>
    <w:p w:rsidR="001F0F48" w:rsidRPr="00E11C91" w:rsidRDefault="001F0F48" w:rsidP="001F0F48">
      <w:pPr>
        <w:shd w:val="clear" w:color="auto" w:fill="F8F8F8"/>
        <w:spacing w:after="150" w:line="240" w:lineRule="auto"/>
        <w:jc w:val="both"/>
        <w:rPr>
          <w:rFonts w:eastAsia="Times New Roman"/>
          <w:color w:val="000000"/>
          <w:sz w:val="26"/>
          <w:szCs w:val="26"/>
        </w:rPr>
      </w:pPr>
      <w:r w:rsidRPr="00E11C91">
        <w:rPr>
          <w:rFonts w:eastAsia="Times New Roman"/>
          <w:color w:val="000000"/>
          <w:sz w:val="26"/>
          <w:szCs w:val="26"/>
        </w:rPr>
        <w:t xml:space="preserve">          Nếu muốn đạt kết quả cao trong môn học này thì không nên học một mình.Hãy tìm một người bạn hoặc một nhóm bạn cùng có niềm yêu thích với môn Địa lí để có thể thường xuyên trao đổi bài với nhau. Các thông tin bổ ích do từng người tìm được liên quan đến bài học, các câu hỏi suy luận, các  kiến thức được nhắc lại thường xuyên sẽ giúp việc học thú vị và tiếp thu được nhiều hơn.</w:t>
      </w:r>
    </w:p>
    <w:p w:rsidR="001F0F48" w:rsidRPr="00E11C91" w:rsidRDefault="001F0F48" w:rsidP="001F0F48">
      <w:pPr>
        <w:shd w:val="clear" w:color="auto" w:fill="F8F8F8"/>
        <w:spacing w:after="150" w:line="240" w:lineRule="auto"/>
        <w:jc w:val="both"/>
        <w:rPr>
          <w:rFonts w:eastAsia="Times New Roman"/>
          <w:color w:val="000000"/>
          <w:sz w:val="26"/>
          <w:szCs w:val="26"/>
        </w:rPr>
      </w:pPr>
      <w:r w:rsidRPr="00E11C91">
        <w:rPr>
          <w:rFonts w:eastAsia="Times New Roman"/>
          <w:b/>
          <w:color w:val="000000"/>
          <w:sz w:val="26"/>
          <w:szCs w:val="26"/>
        </w:rPr>
        <w:lastRenderedPageBreak/>
        <w:t>III. RIÊNG ĐỐI VỚI LỚP 12</w:t>
      </w:r>
      <w:r w:rsidRPr="00E11C91">
        <w:rPr>
          <w:rFonts w:eastAsia="Times New Roman"/>
          <w:color w:val="000000"/>
          <w:sz w:val="26"/>
          <w:szCs w:val="26"/>
        </w:rPr>
        <w:t>: các em còn phải dự kì thi THPTQG, nên phần kiến kiến thức nặng hơn, không phải chỉ ở lớp 12 mà còn ở cả lớp 10 và 11. Nhưng khoảng 2/3 kiến thức ở lớp 12, do vậy để đạt được điểm khá tốt là điều không dễ dàng, cho nên các em phải cố gắng học ngay từ đầu. Ngoài việc tham khảo các phương pháp trên các cần lưu ý thêm 1 số vấn đề sau trong việc học để kiểm tra và thi THPTQG:</w:t>
      </w:r>
    </w:p>
    <w:p w:rsidR="001F0F48" w:rsidRPr="00E11C91" w:rsidRDefault="001F0F48" w:rsidP="001F0F48">
      <w:pPr>
        <w:pStyle w:val="BodyText"/>
        <w:spacing w:before="119"/>
        <w:ind w:right="360" w:firstLine="720"/>
        <w:jc w:val="both"/>
        <w:rPr>
          <w:sz w:val="26"/>
          <w:szCs w:val="26"/>
        </w:rPr>
      </w:pPr>
      <w:r w:rsidRPr="00E11C91">
        <w:rPr>
          <w:color w:val="000000"/>
          <w:sz w:val="26"/>
          <w:szCs w:val="26"/>
        </w:rPr>
        <w:t xml:space="preserve">  1. </w:t>
      </w:r>
      <w:r w:rsidRPr="00E11C91">
        <w:rPr>
          <w:sz w:val="26"/>
          <w:szCs w:val="26"/>
        </w:rPr>
        <w:t xml:space="preserve">Thi trắc nghiệm, việc đầu tiên các em cần thay đổi là </w:t>
      </w:r>
      <w:r w:rsidRPr="00E11C91">
        <w:rPr>
          <w:b/>
          <w:sz w:val="26"/>
          <w:szCs w:val="26"/>
        </w:rPr>
        <w:t>đọc kĩ sách giáo khoa.</w:t>
      </w:r>
      <w:r w:rsidRPr="00E11C91">
        <w:rPr>
          <w:sz w:val="26"/>
          <w:szCs w:val="26"/>
        </w:rPr>
        <w:t xml:space="preserve"> Vì phần lớn kiến thức trong bài thi đều lấy từ sách giáo khoa, các em cần chủ động hơn trong việc khai thác và xử lý sách giáo khoa. Bởi đây là tài liệu căn bản, nền tảng tri thức của mọi đề thi và hình thức thi. Thêm nữa, các em cần biết suy luận thông qua việc phân tích dữ liệu từ các đáp</w:t>
      </w:r>
      <w:r w:rsidRPr="00E11C91">
        <w:rPr>
          <w:spacing w:val="-4"/>
          <w:sz w:val="26"/>
          <w:szCs w:val="26"/>
        </w:rPr>
        <w:t xml:space="preserve"> </w:t>
      </w:r>
      <w:r w:rsidRPr="00E11C91">
        <w:rPr>
          <w:sz w:val="26"/>
          <w:szCs w:val="26"/>
        </w:rPr>
        <w:t>án.</w:t>
      </w:r>
    </w:p>
    <w:p w:rsidR="001F0F48" w:rsidRPr="00E11C91" w:rsidRDefault="001F0F48" w:rsidP="001F0F48">
      <w:pPr>
        <w:pStyle w:val="BodyText"/>
        <w:ind w:right="353" w:firstLine="720"/>
        <w:jc w:val="both"/>
        <w:rPr>
          <w:sz w:val="26"/>
          <w:szCs w:val="26"/>
        </w:rPr>
      </w:pPr>
      <w:r w:rsidRPr="00E11C91">
        <w:rPr>
          <w:sz w:val="26"/>
          <w:szCs w:val="26"/>
        </w:rPr>
        <w:t xml:space="preserve">2. </w:t>
      </w:r>
      <w:r w:rsidRPr="00E11C91">
        <w:rPr>
          <w:b/>
          <w:sz w:val="26"/>
          <w:szCs w:val="26"/>
        </w:rPr>
        <w:t>Tránh “học tủ”,</w:t>
      </w:r>
      <w:r w:rsidRPr="00E11C91">
        <w:rPr>
          <w:sz w:val="26"/>
          <w:szCs w:val="26"/>
        </w:rPr>
        <w:t xml:space="preserve"> các em cần chủ động thay đổi thói quen tư duy từ tự luận sang trắc nghiệm. Để đạt hiệu quả trong thi trắc nghiệm không phải dựa vào mẹo hay thủ thuật phán đoán đáp án may rủi mà chính là tư duy. Rèn luyện nhiều đề thi thử để thực hiện tốt các kỹ năng như tính toán, sử dụng phương pháp loại trừ, vẽ biểu đồ… sẽ giúp cho các em tự tin đạt kết quả cao trong kỳ thi trắc nghiệm.</w:t>
      </w:r>
    </w:p>
    <w:p w:rsidR="001F0F48" w:rsidRPr="00E11C91" w:rsidRDefault="001F0F48" w:rsidP="001F0F48">
      <w:pPr>
        <w:pStyle w:val="BodyText"/>
        <w:ind w:left="0" w:right="353"/>
        <w:rPr>
          <w:color w:val="333333"/>
          <w:sz w:val="26"/>
          <w:szCs w:val="26"/>
          <w:bdr w:val="none" w:sz="0" w:space="0" w:color="auto" w:frame="1"/>
        </w:rPr>
      </w:pPr>
      <w:r w:rsidRPr="00E11C91">
        <w:rPr>
          <w:color w:val="333333"/>
          <w:sz w:val="26"/>
          <w:szCs w:val="26"/>
          <w:bdr w:val="none" w:sz="0" w:space="0" w:color="auto" w:frame="1"/>
        </w:rPr>
        <w:t xml:space="preserve">                 3. Những bài học có nội dung dài hoặc có mối liên hệ với nhau thì </w:t>
      </w:r>
      <w:r w:rsidRPr="00E11C91">
        <w:rPr>
          <w:b/>
          <w:color w:val="333333"/>
          <w:sz w:val="26"/>
          <w:szCs w:val="26"/>
          <w:bdr w:val="none" w:sz="0" w:space="0" w:color="auto" w:frame="1"/>
        </w:rPr>
        <w:t xml:space="preserve">nên tóm tắt bằng sơ </w:t>
      </w:r>
      <w:r w:rsidRPr="00E11C91">
        <w:rPr>
          <w:color w:val="333333"/>
          <w:sz w:val="26"/>
          <w:szCs w:val="26"/>
          <w:bdr w:val="none" w:sz="0" w:space="0" w:color="auto" w:frame="1"/>
        </w:rPr>
        <w:t>đồ (sẽ giúp ta nắm bài nhanh và ôn tập dễ dàng). Khi bài mới có những ý liên quan đến kiến thức đã học nên cố gắng liên hệ lại bài cũ để khắc sâu kiến thức, tránh nhầm lẫn các đơn vị kiến thức.</w:t>
      </w:r>
      <w:r w:rsidRPr="00E11C91">
        <w:rPr>
          <w:color w:val="333333"/>
          <w:sz w:val="26"/>
          <w:szCs w:val="26"/>
          <w:bdr w:val="none" w:sz="0" w:space="0" w:color="auto" w:frame="1"/>
        </w:rPr>
        <w:br/>
        <w:t xml:space="preserve">               4.   Khi tìm hiểu các điều kiện phát triển của các ngành kinh tế như công nghiệp, nông nghiệp (trồng trọt, chăn nuôi, thủy sản),… bao giờ cũng phải lưu ý điều kiện tự nhiên và điều kiện kinh tế xã hội:</w:t>
      </w:r>
      <w:r w:rsidRPr="00E11C91">
        <w:rPr>
          <w:color w:val="333333"/>
          <w:sz w:val="26"/>
          <w:szCs w:val="26"/>
          <w:bdr w:val="none" w:sz="0" w:space="0" w:color="auto" w:frame="1"/>
        </w:rPr>
        <w:br/>
      </w:r>
      <w:r w:rsidRPr="00E11C91">
        <w:rPr>
          <w:color w:val="333333"/>
          <w:sz w:val="26"/>
          <w:szCs w:val="26"/>
          <w:u w:val="single"/>
          <w:bdr w:val="none" w:sz="0" w:space="0" w:color="auto" w:frame="1"/>
        </w:rPr>
        <w:t xml:space="preserve">  * Điều kiện tự nhiên</w:t>
      </w:r>
      <w:r w:rsidRPr="00E11C91">
        <w:rPr>
          <w:color w:val="333333"/>
          <w:sz w:val="26"/>
          <w:szCs w:val="26"/>
          <w:bdr w:val="none" w:sz="0" w:space="0" w:color="auto" w:frame="1"/>
        </w:rPr>
        <w:t>:</w:t>
      </w:r>
      <w:r w:rsidRPr="00E11C91">
        <w:rPr>
          <w:color w:val="333333"/>
          <w:sz w:val="26"/>
          <w:szCs w:val="26"/>
          <w:bdr w:val="none" w:sz="0" w:space="0" w:color="auto" w:frame="1"/>
        </w:rPr>
        <w:br/>
        <w:t>- Địa hình, đất, nước, khí hậu (đối với nông nghiệp)</w:t>
      </w:r>
      <w:r w:rsidRPr="00E11C91">
        <w:rPr>
          <w:color w:val="333333"/>
          <w:sz w:val="26"/>
          <w:szCs w:val="26"/>
          <w:bdr w:val="none" w:sz="0" w:space="0" w:color="auto" w:frame="1"/>
        </w:rPr>
        <w:br/>
        <w:t>- Vị trí địa lý, tài nguyên thiên nhiên (khoáng sản, đất - nước - sinh vật có ảnh hưởng đến việc cung cấp nguyên liệu...)</w:t>
      </w:r>
      <w:r w:rsidRPr="00E11C91">
        <w:rPr>
          <w:color w:val="333333"/>
          <w:sz w:val="26"/>
          <w:szCs w:val="26"/>
          <w:bdr w:val="none" w:sz="0" w:space="0" w:color="auto" w:frame="1"/>
        </w:rPr>
        <w:br/>
      </w:r>
      <w:r w:rsidRPr="00E11C91">
        <w:rPr>
          <w:color w:val="333333"/>
          <w:sz w:val="26"/>
          <w:szCs w:val="26"/>
          <w:u w:val="single"/>
          <w:bdr w:val="none" w:sz="0" w:space="0" w:color="auto" w:frame="1"/>
        </w:rPr>
        <w:t>* Điều kiện kinh tế xã hội</w:t>
      </w:r>
      <w:r w:rsidRPr="00E11C91">
        <w:rPr>
          <w:color w:val="333333"/>
          <w:sz w:val="26"/>
          <w:szCs w:val="26"/>
          <w:bdr w:val="none" w:sz="0" w:space="0" w:color="auto" w:frame="1"/>
        </w:rPr>
        <w:t>:</w:t>
      </w:r>
      <w:r w:rsidRPr="00E11C91">
        <w:rPr>
          <w:color w:val="333333"/>
          <w:sz w:val="26"/>
          <w:szCs w:val="26"/>
          <w:bdr w:val="none" w:sz="0" w:space="0" w:color="auto" w:frame="1"/>
        </w:rPr>
        <w:br/>
        <w:t>- Nguồn lao động (số lượng và chất lượng)</w:t>
      </w:r>
      <w:r w:rsidRPr="00E11C91">
        <w:rPr>
          <w:color w:val="333333"/>
          <w:sz w:val="26"/>
          <w:szCs w:val="26"/>
          <w:bdr w:val="none" w:sz="0" w:space="0" w:color="auto" w:frame="1"/>
        </w:rPr>
        <w:br/>
        <w:t>- Thị trường tiêu thụ</w:t>
      </w:r>
      <w:r w:rsidRPr="00E11C91">
        <w:rPr>
          <w:color w:val="333333"/>
          <w:sz w:val="26"/>
          <w:szCs w:val="26"/>
          <w:bdr w:val="none" w:sz="0" w:space="0" w:color="auto" w:frame="1"/>
        </w:rPr>
        <w:br/>
        <w:t>- Cơ sở vật chất kỹ thuật (cơ sở chế biến,…)</w:t>
      </w:r>
      <w:r w:rsidRPr="00E11C91">
        <w:rPr>
          <w:color w:val="333333"/>
          <w:sz w:val="26"/>
          <w:szCs w:val="26"/>
          <w:bdr w:val="none" w:sz="0" w:space="0" w:color="auto" w:frame="1"/>
        </w:rPr>
        <w:br/>
        <w:t>- Đường lối chính sách…</w:t>
      </w:r>
      <w:r w:rsidRPr="00E11C91">
        <w:rPr>
          <w:color w:val="333333"/>
          <w:sz w:val="26"/>
          <w:szCs w:val="26"/>
          <w:bdr w:val="none" w:sz="0" w:space="0" w:color="auto" w:frame="1"/>
        </w:rPr>
        <w:br/>
        <w:t>- Nguồn vốn, khả năng đầu tư.</w:t>
      </w:r>
      <w:r w:rsidRPr="00E11C91">
        <w:rPr>
          <w:color w:val="333333"/>
          <w:sz w:val="26"/>
          <w:szCs w:val="26"/>
          <w:bdr w:val="none" w:sz="0" w:space="0" w:color="auto" w:frame="1"/>
        </w:rPr>
        <w:br/>
        <w:t>                         * Cũng cần nêu qua các hạn chế, khó khăn về điều kiện tự nhiên và điều kiện kinh tế xã hội đối với việc phát triển ngành kinh tế đó.</w:t>
      </w:r>
    </w:p>
    <w:p w:rsidR="001F0F48" w:rsidRPr="00E11C91" w:rsidRDefault="001F0F48" w:rsidP="001F0F48">
      <w:pPr>
        <w:pStyle w:val="BodyText"/>
        <w:ind w:right="353"/>
        <w:rPr>
          <w:sz w:val="26"/>
          <w:szCs w:val="26"/>
        </w:rPr>
      </w:pPr>
      <w:r w:rsidRPr="00E11C91">
        <w:rPr>
          <w:color w:val="333333"/>
          <w:sz w:val="26"/>
          <w:szCs w:val="26"/>
          <w:bdr w:val="none" w:sz="0" w:space="0" w:color="auto" w:frame="1"/>
        </w:rPr>
        <w:t>5. Khi học về địa lý các vùng kinh tế, cần lưu ý một số vấn đề:</w:t>
      </w:r>
      <w:r w:rsidRPr="00E11C91">
        <w:rPr>
          <w:color w:val="333333"/>
          <w:sz w:val="26"/>
          <w:szCs w:val="26"/>
          <w:bdr w:val="none" w:sz="0" w:space="0" w:color="auto" w:frame="1"/>
        </w:rPr>
        <w:br/>
        <w:t xml:space="preserve">    - Xác định được vị trí địa lý (tiếp giáp vùng nào, nước nào, có giáp biển không,…) qua đó đánh giá về ý nghĩa của vị trí đó trong phát triển kinh tế vùng.</w:t>
      </w:r>
      <w:r w:rsidRPr="00E11C91">
        <w:rPr>
          <w:color w:val="333333"/>
          <w:sz w:val="26"/>
          <w:szCs w:val="26"/>
          <w:bdr w:val="none" w:sz="0" w:space="0" w:color="auto" w:frame="1"/>
        </w:rPr>
        <w:br/>
        <w:t xml:space="preserve">    - Nắm được việc phát huy các thế mạnh kinh tế từng vùng, những hạn chế cần khắc phục.</w:t>
      </w:r>
      <w:r w:rsidRPr="00E11C91">
        <w:rPr>
          <w:color w:val="333333"/>
          <w:sz w:val="26"/>
          <w:szCs w:val="26"/>
          <w:bdr w:val="none" w:sz="0" w:space="0" w:color="auto" w:frame="1"/>
        </w:rPr>
        <w:br/>
        <w:t>6. Tận dụng tối đa kỹ năng sử dụng Atlat (vì đây là phương tiện học tập rất hữu ích. Cần xác định một số nguyên tắc chung khi sử dụng Atlat:</w:t>
      </w:r>
      <w:r w:rsidRPr="00E11C91">
        <w:rPr>
          <w:color w:val="333333"/>
          <w:sz w:val="26"/>
          <w:szCs w:val="26"/>
          <w:bdr w:val="none" w:sz="0" w:space="0" w:color="auto" w:frame="1"/>
        </w:rPr>
        <w:br/>
        <w:t>            + Khi tìm hiểu tình hình sản xuất (tình hình phát triển) của một ngành, ta chủ yếu khai thác các </w:t>
      </w:r>
      <w:r w:rsidRPr="00E11C91">
        <w:rPr>
          <w:i/>
          <w:iCs/>
          <w:color w:val="333333"/>
          <w:sz w:val="26"/>
          <w:szCs w:val="26"/>
          <w:bdr w:val="none" w:sz="0" w:space="0" w:color="auto" w:frame="1"/>
        </w:rPr>
        <w:t>biểu đồ</w:t>
      </w:r>
      <w:r w:rsidRPr="00E11C91">
        <w:rPr>
          <w:color w:val="333333"/>
          <w:sz w:val="26"/>
          <w:szCs w:val="26"/>
          <w:bdr w:val="none" w:sz="0" w:space="0" w:color="auto" w:frame="1"/>
        </w:rPr>
        <w:t> tương ứng trong Atlat.</w:t>
      </w:r>
      <w:r w:rsidRPr="00E11C91">
        <w:rPr>
          <w:color w:val="333333"/>
          <w:sz w:val="26"/>
          <w:szCs w:val="26"/>
          <w:bdr w:val="none" w:sz="0" w:space="0" w:color="auto" w:frame="1"/>
        </w:rPr>
        <w:br/>
        <w:t>Thí dụ: Để trình bày tình hình sản xuất lúa ở nước ta qua các năm từ 2000-2007 thì dựa vào </w:t>
      </w:r>
      <w:r w:rsidRPr="00E11C91">
        <w:rPr>
          <w:i/>
          <w:iCs/>
          <w:color w:val="333333"/>
          <w:sz w:val="26"/>
          <w:szCs w:val="26"/>
          <w:bdr w:val="none" w:sz="0" w:space="0" w:color="auto" w:frame="1"/>
        </w:rPr>
        <w:t>biểu đồ</w:t>
      </w:r>
      <w:r w:rsidRPr="00E11C91">
        <w:rPr>
          <w:color w:val="333333"/>
          <w:sz w:val="26"/>
          <w:szCs w:val="26"/>
          <w:bdr w:val="none" w:sz="0" w:space="0" w:color="auto" w:frame="1"/>
        </w:rPr>
        <w:t> diện tích và sản lượng lúa (trang 19)</w:t>
      </w:r>
      <w:r w:rsidRPr="00E11C91">
        <w:rPr>
          <w:color w:val="333333"/>
          <w:sz w:val="26"/>
          <w:szCs w:val="26"/>
          <w:bdr w:val="none" w:sz="0" w:space="0" w:color="auto" w:frame="1"/>
        </w:rPr>
        <w:br/>
        <w:t>            + Khi tìm hiểu về đặc điểm </w:t>
      </w:r>
      <w:r w:rsidRPr="00E11C91">
        <w:rPr>
          <w:i/>
          <w:iCs/>
          <w:color w:val="333333"/>
          <w:sz w:val="26"/>
          <w:szCs w:val="26"/>
          <w:u w:val="single"/>
          <w:bdr w:val="none" w:sz="0" w:space="0" w:color="auto" w:frame="1"/>
        </w:rPr>
        <w:t>phân bố</w:t>
      </w:r>
      <w:r w:rsidRPr="00E11C91">
        <w:rPr>
          <w:color w:val="333333"/>
          <w:sz w:val="26"/>
          <w:szCs w:val="26"/>
          <w:bdr w:val="none" w:sz="0" w:space="0" w:color="auto" w:frame="1"/>
        </w:rPr>
        <w:t> thì xác định dựa trên </w:t>
      </w:r>
      <w:r w:rsidRPr="00E11C91">
        <w:rPr>
          <w:i/>
          <w:iCs/>
          <w:color w:val="333333"/>
          <w:sz w:val="26"/>
          <w:szCs w:val="26"/>
          <w:bdr w:val="none" w:sz="0" w:space="0" w:color="auto" w:frame="1"/>
        </w:rPr>
        <w:t>bản đồ</w:t>
      </w:r>
      <w:r w:rsidRPr="00E11C91">
        <w:rPr>
          <w:color w:val="333333"/>
          <w:sz w:val="26"/>
          <w:szCs w:val="26"/>
          <w:bdr w:val="none" w:sz="0" w:space="0" w:color="auto" w:frame="1"/>
        </w:rPr>
        <w:t>, để thấy sự phân bố theo vùng và theo các tỉnh.</w:t>
      </w:r>
      <w:r w:rsidRPr="00E11C91">
        <w:rPr>
          <w:color w:val="333333"/>
          <w:sz w:val="26"/>
          <w:szCs w:val="26"/>
          <w:bdr w:val="none" w:sz="0" w:space="0" w:color="auto" w:frame="1"/>
        </w:rPr>
        <w:br/>
        <w:t>Thí dụ: Để nêu đặc điểm phân bố lúa ở nước ta thì dựa vào Bản đồ lúa (trang 19) sẽ thấy lúa được trồng nhiều ở vùng nào, tỉnh nào.</w:t>
      </w:r>
      <w:r w:rsidRPr="00E11C91">
        <w:rPr>
          <w:color w:val="333333"/>
          <w:sz w:val="26"/>
          <w:szCs w:val="26"/>
          <w:bdr w:val="none" w:sz="0" w:space="0" w:color="auto" w:frame="1"/>
        </w:rPr>
        <w:br/>
      </w:r>
      <w:r w:rsidRPr="00E11C91">
        <w:rPr>
          <w:i/>
          <w:iCs/>
          <w:color w:val="333333"/>
          <w:sz w:val="26"/>
          <w:szCs w:val="26"/>
          <w:bdr w:val="none" w:sz="0" w:space="0" w:color="auto" w:frame="1"/>
        </w:rPr>
        <w:lastRenderedPageBreak/>
        <w:t>(Lưu ý: Đối với câu hỏi yêu cầu nêu sự phân bố chung cả nước thì xác định theo vùng, khi hỏi về khu vực thì nêu phân bố theo tỉnh).</w:t>
      </w:r>
      <w:r w:rsidRPr="00E11C91">
        <w:rPr>
          <w:color w:val="333333"/>
          <w:sz w:val="26"/>
          <w:szCs w:val="26"/>
          <w:bdr w:val="none" w:sz="0" w:space="0" w:color="auto" w:frame="1"/>
        </w:rPr>
        <w:br/>
        <w:t>7. Nắm thật chắc các công thức tính toán:</w:t>
      </w:r>
      <w:r w:rsidRPr="00E11C91">
        <w:rPr>
          <w:color w:val="333333"/>
          <w:sz w:val="26"/>
          <w:szCs w:val="26"/>
          <w:bdr w:val="none" w:sz="0" w:space="0" w:color="auto" w:frame="1"/>
        </w:rPr>
        <w:br/>
        <w:t>                        + Mật độ dân số (người/km</w:t>
      </w:r>
      <w:r w:rsidRPr="00E11C91">
        <w:rPr>
          <w:color w:val="333333"/>
          <w:sz w:val="26"/>
          <w:szCs w:val="26"/>
          <w:bdr w:val="none" w:sz="0" w:space="0" w:color="auto" w:frame="1"/>
          <w:vertAlign w:val="superscript"/>
        </w:rPr>
        <w:t>2</w:t>
      </w:r>
      <w:r w:rsidRPr="00E11C91">
        <w:rPr>
          <w:color w:val="333333"/>
          <w:sz w:val="26"/>
          <w:szCs w:val="26"/>
          <w:bdr w:val="none" w:sz="0" w:space="0" w:color="auto" w:frame="1"/>
        </w:rPr>
        <w:t>) = Dân số/diện tích</w:t>
      </w:r>
      <w:r w:rsidRPr="00E11C91">
        <w:rPr>
          <w:color w:val="333333"/>
          <w:sz w:val="26"/>
          <w:szCs w:val="26"/>
          <w:bdr w:val="none" w:sz="0" w:space="0" w:color="auto" w:frame="1"/>
        </w:rPr>
        <w:br/>
        <w:t>                        + Tỷ suất gia tăng dân số tự nhiên (%) = Tỷ suất sinh - Tỷ suất tử</w:t>
      </w:r>
      <w:r w:rsidRPr="00E11C91">
        <w:rPr>
          <w:color w:val="333333"/>
          <w:sz w:val="26"/>
          <w:szCs w:val="26"/>
          <w:bdr w:val="none" w:sz="0" w:space="0" w:color="auto" w:frame="1"/>
        </w:rPr>
        <w:br/>
        <w:t>                        + Biên độ nhiệt = Nhiệt độ tháng cao nhất - Nhiệt độ tháng thấp nhất</w:t>
      </w:r>
      <w:r w:rsidRPr="00E11C91">
        <w:rPr>
          <w:color w:val="333333"/>
          <w:sz w:val="26"/>
          <w:szCs w:val="26"/>
          <w:bdr w:val="none" w:sz="0" w:space="0" w:color="auto" w:frame="1"/>
        </w:rPr>
        <w:br/>
        <w:t>                        + Cân bằng ẩm = Lượng mưa – Lượng nướcbốc hơi</w:t>
      </w:r>
      <w:r w:rsidRPr="00E11C91">
        <w:rPr>
          <w:color w:val="333333"/>
          <w:sz w:val="26"/>
          <w:szCs w:val="26"/>
          <w:bdr w:val="none" w:sz="0" w:space="0" w:color="auto" w:frame="1"/>
        </w:rPr>
        <w:br/>
        <w:t>                        + Độ che phủ rừng = (Diện tích rừng x 100)/Diện tích tự nhiên</w:t>
      </w:r>
      <w:r w:rsidRPr="00E11C91">
        <w:rPr>
          <w:color w:val="333333"/>
          <w:sz w:val="26"/>
          <w:szCs w:val="26"/>
          <w:bdr w:val="none" w:sz="0" w:space="0" w:color="auto" w:frame="1"/>
        </w:rPr>
        <w:br/>
        <w:t>                        + Bình quân lương thực/người (kg/người) = Sản lượng/dân số</w:t>
      </w:r>
      <w:r w:rsidRPr="00E11C91">
        <w:rPr>
          <w:color w:val="333333"/>
          <w:sz w:val="26"/>
          <w:szCs w:val="26"/>
          <w:bdr w:val="none" w:sz="0" w:space="0" w:color="auto" w:frame="1"/>
        </w:rPr>
        <w:br/>
        <w:t>                        + Năng suất lúa (tạ, tấn/ha) = Sản lượng/Diện tích</w:t>
      </w:r>
      <w:r w:rsidRPr="00E11C91">
        <w:rPr>
          <w:color w:val="333333"/>
          <w:sz w:val="26"/>
          <w:szCs w:val="26"/>
          <w:bdr w:val="none" w:sz="0" w:space="0" w:color="auto" w:frame="1"/>
        </w:rPr>
        <w:br/>
        <w:t>                        + Cán cân xuất nhập khẩu = Giá trị xuất khẩu - Giá trị nhập khẩu</w:t>
      </w:r>
      <w:r w:rsidRPr="00E11C91">
        <w:rPr>
          <w:color w:val="333333"/>
          <w:sz w:val="26"/>
          <w:szCs w:val="26"/>
          <w:bdr w:val="none" w:sz="0" w:space="0" w:color="auto" w:frame="1"/>
        </w:rPr>
        <w:br/>
      </w:r>
    </w:p>
    <w:p w:rsidR="001F0F48" w:rsidRDefault="001F0F48" w:rsidP="001F0F48">
      <w:pPr>
        <w:rPr>
          <w:sz w:val="28"/>
        </w:rPr>
        <w:sectPr w:rsidR="001F0F48" w:rsidSect="001F0F48">
          <w:footerReference w:type="default" r:id="rId8"/>
          <w:pgSz w:w="11910" w:h="16850"/>
          <w:pgMar w:top="709" w:right="907" w:bottom="680" w:left="958" w:header="726" w:footer="136" w:gutter="0"/>
          <w:cols w:space="720"/>
        </w:sectPr>
      </w:pPr>
      <w:r w:rsidRPr="00E11C91">
        <w:rPr>
          <w:b/>
          <w:sz w:val="26"/>
          <w:szCs w:val="26"/>
          <w:bdr w:val="none" w:sz="0" w:space="0" w:color="auto" w:frame="1"/>
        </w:rPr>
        <w:t>*  Kết luận:</w:t>
      </w:r>
      <w:r w:rsidRPr="00E11C91">
        <w:rPr>
          <w:sz w:val="26"/>
          <w:szCs w:val="26"/>
          <w:bdr w:val="none" w:sz="0" w:space="0" w:color="auto" w:frame="1"/>
        </w:rPr>
        <w:t xml:space="preserve"> Như chúng ta đã biết đối với </w:t>
      </w:r>
      <w:r w:rsidRPr="00E11C91">
        <w:rPr>
          <w:rFonts w:eastAsia="Times New Roman"/>
          <w:color w:val="000000"/>
          <w:sz w:val="26"/>
          <w:szCs w:val="26"/>
        </w:rPr>
        <w:t>bất kì môn học nào khi muốn đạt hiệu quả tốt nhất đó là sự chăm chỉ, hứng thú. Vì vậy,hãy cố gắng tạo cho mình có được hai điều này. Kết hợp với những phương pháp được gợi ý ở trên, các em nhất định sẽ chinh phục được môn Địa lí . Hãy cố gắng, thành quả sẽ đến với các e</w:t>
      </w:r>
      <w:r>
        <w:rPr>
          <w:rFonts w:eastAsia="Times New Roman"/>
          <w:color w:val="000000"/>
          <w:sz w:val="26"/>
          <w:szCs w:val="26"/>
        </w:rPr>
        <w:t>m.</w:t>
      </w:r>
    </w:p>
    <w:p w:rsidR="001F0F48" w:rsidRDefault="001F0F48" w:rsidP="001F0F48">
      <w:pPr>
        <w:pStyle w:val="BodyText"/>
        <w:spacing w:before="121"/>
        <w:ind w:right="360" w:firstLine="720"/>
        <w:jc w:val="both"/>
        <w:rPr>
          <w:lang w:val="en-US"/>
        </w:rPr>
      </w:pPr>
    </w:p>
    <w:p w:rsidR="001F0F48" w:rsidRDefault="001F0F48" w:rsidP="001F0F48">
      <w:pPr>
        <w:pStyle w:val="BodyText"/>
        <w:spacing w:before="121"/>
        <w:ind w:right="360" w:firstLine="720"/>
        <w:jc w:val="both"/>
        <w:rPr>
          <w:lang w:val="en-US"/>
        </w:rPr>
      </w:pPr>
    </w:p>
    <w:p w:rsidR="001F0F48" w:rsidRDefault="001F0F48" w:rsidP="001F0F48">
      <w:pPr>
        <w:pStyle w:val="BodyText"/>
        <w:spacing w:before="121"/>
        <w:ind w:right="360" w:firstLine="720"/>
        <w:jc w:val="both"/>
        <w:rPr>
          <w:lang w:val="en-US"/>
        </w:rPr>
      </w:pPr>
    </w:p>
    <w:p w:rsidR="001F0F48" w:rsidRDefault="001F0F48" w:rsidP="001F0F48">
      <w:pPr>
        <w:pStyle w:val="BodyText"/>
        <w:spacing w:before="121"/>
        <w:ind w:right="360" w:firstLine="720"/>
        <w:jc w:val="both"/>
        <w:rPr>
          <w:lang w:val="en-US"/>
        </w:rPr>
      </w:pPr>
    </w:p>
    <w:p w:rsidR="001F0F48" w:rsidRDefault="001F0F48" w:rsidP="001F0F48">
      <w:pPr>
        <w:pStyle w:val="BodyText"/>
        <w:spacing w:before="121"/>
        <w:ind w:right="360" w:firstLine="720"/>
        <w:jc w:val="both"/>
        <w:rPr>
          <w:lang w:val="en-US"/>
        </w:rPr>
      </w:pPr>
    </w:p>
    <w:p w:rsidR="00981A36" w:rsidRDefault="00981A36"/>
    <w:sectPr w:rsidR="00981A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D11" w:rsidRDefault="00FC6D11" w:rsidP="001F0F48">
      <w:pPr>
        <w:spacing w:after="0" w:line="240" w:lineRule="auto"/>
      </w:pPr>
      <w:r>
        <w:separator/>
      </w:r>
    </w:p>
  </w:endnote>
  <w:endnote w:type="continuationSeparator" w:id="0">
    <w:p w:rsidR="00FC6D11" w:rsidRDefault="00FC6D11" w:rsidP="001F0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188431"/>
      <w:docPartObj>
        <w:docPartGallery w:val="Page Numbers (Bottom of Page)"/>
        <w:docPartUnique/>
      </w:docPartObj>
    </w:sdtPr>
    <w:sdtEndPr>
      <w:rPr>
        <w:noProof/>
      </w:rPr>
    </w:sdtEndPr>
    <w:sdtContent>
      <w:p w:rsidR="001F0F48" w:rsidRDefault="001F0F48">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1F0F48" w:rsidRDefault="001F0F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D11" w:rsidRDefault="00FC6D11" w:rsidP="001F0F48">
      <w:pPr>
        <w:spacing w:after="0" w:line="240" w:lineRule="auto"/>
      </w:pPr>
      <w:r>
        <w:separator/>
      </w:r>
    </w:p>
  </w:footnote>
  <w:footnote w:type="continuationSeparator" w:id="0">
    <w:p w:rsidR="00FC6D11" w:rsidRDefault="00FC6D11" w:rsidP="001F0F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F275E"/>
    <w:multiLevelType w:val="hybridMultilevel"/>
    <w:tmpl w:val="0C28B83E"/>
    <w:lvl w:ilvl="0" w:tplc="D1868256">
      <w:numFmt w:val="bullet"/>
      <w:lvlText w:val="-"/>
      <w:lvlJc w:val="left"/>
      <w:pPr>
        <w:ind w:left="172" w:hanging="164"/>
      </w:pPr>
      <w:rPr>
        <w:rFonts w:ascii="Times New Roman" w:eastAsia="Times New Roman" w:hAnsi="Times New Roman" w:cs="Times New Roman" w:hint="default"/>
        <w:w w:val="100"/>
        <w:sz w:val="28"/>
        <w:szCs w:val="28"/>
      </w:rPr>
    </w:lvl>
    <w:lvl w:ilvl="1" w:tplc="AC303550">
      <w:numFmt w:val="bullet"/>
      <w:lvlText w:val="•"/>
      <w:lvlJc w:val="left"/>
      <w:pPr>
        <w:ind w:left="1178" w:hanging="164"/>
      </w:pPr>
      <w:rPr>
        <w:rFonts w:hint="default"/>
      </w:rPr>
    </w:lvl>
    <w:lvl w:ilvl="2" w:tplc="9ADEC2FC">
      <w:numFmt w:val="bullet"/>
      <w:lvlText w:val="•"/>
      <w:lvlJc w:val="left"/>
      <w:pPr>
        <w:ind w:left="2177" w:hanging="164"/>
      </w:pPr>
      <w:rPr>
        <w:rFonts w:hint="default"/>
      </w:rPr>
    </w:lvl>
    <w:lvl w:ilvl="3" w:tplc="EDC8B74E">
      <w:numFmt w:val="bullet"/>
      <w:lvlText w:val="•"/>
      <w:lvlJc w:val="left"/>
      <w:pPr>
        <w:ind w:left="3175" w:hanging="164"/>
      </w:pPr>
      <w:rPr>
        <w:rFonts w:hint="default"/>
      </w:rPr>
    </w:lvl>
    <w:lvl w:ilvl="4" w:tplc="A414278A">
      <w:numFmt w:val="bullet"/>
      <w:lvlText w:val="•"/>
      <w:lvlJc w:val="left"/>
      <w:pPr>
        <w:ind w:left="4174" w:hanging="164"/>
      </w:pPr>
      <w:rPr>
        <w:rFonts w:hint="default"/>
      </w:rPr>
    </w:lvl>
    <w:lvl w:ilvl="5" w:tplc="491ADD08">
      <w:numFmt w:val="bullet"/>
      <w:lvlText w:val="•"/>
      <w:lvlJc w:val="left"/>
      <w:pPr>
        <w:ind w:left="5173" w:hanging="164"/>
      </w:pPr>
      <w:rPr>
        <w:rFonts w:hint="default"/>
      </w:rPr>
    </w:lvl>
    <w:lvl w:ilvl="6" w:tplc="294A63C2">
      <w:numFmt w:val="bullet"/>
      <w:lvlText w:val="•"/>
      <w:lvlJc w:val="left"/>
      <w:pPr>
        <w:ind w:left="6171" w:hanging="164"/>
      </w:pPr>
      <w:rPr>
        <w:rFonts w:hint="default"/>
      </w:rPr>
    </w:lvl>
    <w:lvl w:ilvl="7" w:tplc="65B4022C">
      <w:numFmt w:val="bullet"/>
      <w:lvlText w:val="•"/>
      <w:lvlJc w:val="left"/>
      <w:pPr>
        <w:ind w:left="7170" w:hanging="164"/>
      </w:pPr>
      <w:rPr>
        <w:rFonts w:hint="default"/>
      </w:rPr>
    </w:lvl>
    <w:lvl w:ilvl="8" w:tplc="B7E0B73A">
      <w:numFmt w:val="bullet"/>
      <w:lvlText w:val="•"/>
      <w:lvlJc w:val="left"/>
      <w:pPr>
        <w:ind w:left="8169" w:hanging="16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F48"/>
    <w:rsid w:val="001F0F48"/>
    <w:rsid w:val="00981A36"/>
    <w:rsid w:val="00FC6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F48"/>
    <w:pPr>
      <w:spacing w:after="160" w:line="259" w:lineRule="auto"/>
    </w:pPr>
    <w:rPr>
      <w:rFonts w:ascii="Times New Roman" w:eastAsia="Calibri" w:hAnsi="Times New Roman" w:cs="Times New Roman"/>
      <w:sz w:val="24"/>
    </w:rPr>
  </w:style>
  <w:style w:type="paragraph" w:styleId="Heading1">
    <w:name w:val="heading 1"/>
    <w:basedOn w:val="Normal"/>
    <w:link w:val="Heading1Char"/>
    <w:uiPriority w:val="1"/>
    <w:qFormat/>
    <w:rsid w:val="001F0F48"/>
    <w:pPr>
      <w:widowControl w:val="0"/>
      <w:autoSpaceDE w:val="0"/>
      <w:autoSpaceDN w:val="0"/>
      <w:spacing w:before="124" w:after="0" w:line="240" w:lineRule="auto"/>
      <w:ind w:left="893"/>
      <w:outlineLvl w:val="0"/>
    </w:pPr>
    <w:rPr>
      <w:rFonts w:eastAsia="Times New Roman"/>
      <w:b/>
      <w:bCs/>
      <w:sz w:val="28"/>
      <w:szCs w:val="28"/>
      <w:lang/>
    </w:rPr>
  </w:style>
  <w:style w:type="paragraph" w:styleId="Heading2">
    <w:name w:val="heading 2"/>
    <w:basedOn w:val="Normal"/>
    <w:next w:val="Normal"/>
    <w:link w:val="Heading2Char"/>
    <w:uiPriority w:val="9"/>
    <w:unhideWhenUsed/>
    <w:qFormat/>
    <w:rsid w:val="001F0F48"/>
    <w:pPr>
      <w:keepNext/>
      <w:keepLines/>
      <w:spacing w:before="200" w:after="0" w:line="276"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0F48"/>
    <w:rPr>
      <w:rFonts w:ascii="Times New Roman" w:eastAsia="Times New Roman" w:hAnsi="Times New Roman" w:cs="Times New Roman"/>
      <w:b/>
      <w:bCs/>
      <w:sz w:val="28"/>
      <w:szCs w:val="28"/>
      <w:lang/>
    </w:rPr>
  </w:style>
  <w:style w:type="character" w:customStyle="1" w:styleId="Heading2Char">
    <w:name w:val="Heading 2 Char"/>
    <w:basedOn w:val="DefaultParagraphFont"/>
    <w:link w:val="Heading2"/>
    <w:uiPriority w:val="9"/>
    <w:rsid w:val="001F0F48"/>
    <w:rPr>
      <w:rFonts w:ascii="Cambria" w:eastAsia="Times New Roman" w:hAnsi="Cambria" w:cs="Times New Roman"/>
      <w:b/>
      <w:bCs/>
      <w:color w:val="4F81BD"/>
      <w:sz w:val="26"/>
      <w:szCs w:val="26"/>
    </w:rPr>
  </w:style>
  <w:style w:type="paragraph" w:styleId="BodyText">
    <w:name w:val="Body Text"/>
    <w:basedOn w:val="Normal"/>
    <w:link w:val="BodyTextChar"/>
    <w:uiPriority w:val="1"/>
    <w:qFormat/>
    <w:rsid w:val="001F0F48"/>
    <w:pPr>
      <w:widowControl w:val="0"/>
      <w:autoSpaceDE w:val="0"/>
      <w:autoSpaceDN w:val="0"/>
      <w:spacing w:before="120" w:after="0" w:line="240" w:lineRule="auto"/>
      <w:ind w:left="172"/>
    </w:pPr>
    <w:rPr>
      <w:rFonts w:eastAsia="Times New Roman"/>
      <w:sz w:val="28"/>
      <w:szCs w:val="28"/>
      <w:lang/>
    </w:rPr>
  </w:style>
  <w:style w:type="character" w:customStyle="1" w:styleId="BodyTextChar">
    <w:name w:val="Body Text Char"/>
    <w:basedOn w:val="DefaultParagraphFont"/>
    <w:link w:val="BodyText"/>
    <w:uiPriority w:val="1"/>
    <w:rsid w:val="001F0F48"/>
    <w:rPr>
      <w:rFonts w:ascii="Times New Roman" w:eastAsia="Times New Roman" w:hAnsi="Times New Roman" w:cs="Times New Roman"/>
      <w:sz w:val="28"/>
      <w:szCs w:val="28"/>
      <w:lang/>
    </w:rPr>
  </w:style>
  <w:style w:type="paragraph" w:styleId="ListParagraph">
    <w:name w:val="List Paragraph"/>
    <w:basedOn w:val="Normal"/>
    <w:uiPriority w:val="1"/>
    <w:qFormat/>
    <w:rsid w:val="001F0F48"/>
    <w:pPr>
      <w:widowControl w:val="0"/>
      <w:autoSpaceDE w:val="0"/>
      <w:autoSpaceDN w:val="0"/>
      <w:spacing w:before="120" w:after="0" w:line="240" w:lineRule="auto"/>
      <w:ind w:left="172" w:firstLine="721"/>
    </w:pPr>
    <w:rPr>
      <w:rFonts w:eastAsia="Times New Roman"/>
      <w:sz w:val="22"/>
      <w:lang/>
    </w:rPr>
  </w:style>
  <w:style w:type="paragraph" w:styleId="Header">
    <w:name w:val="header"/>
    <w:basedOn w:val="Normal"/>
    <w:link w:val="HeaderChar"/>
    <w:uiPriority w:val="99"/>
    <w:unhideWhenUsed/>
    <w:rsid w:val="001F0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F48"/>
    <w:rPr>
      <w:rFonts w:ascii="Times New Roman" w:eastAsia="Calibri" w:hAnsi="Times New Roman" w:cs="Times New Roman"/>
      <w:sz w:val="24"/>
    </w:rPr>
  </w:style>
  <w:style w:type="paragraph" w:styleId="Footer">
    <w:name w:val="footer"/>
    <w:basedOn w:val="Normal"/>
    <w:link w:val="FooterChar"/>
    <w:uiPriority w:val="99"/>
    <w:unhideWhenUsed/>
    <w:rsid w:val="001F0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F48"/>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F48"/>
    <w:pPr>
      <w:spacing w:after="160" w:line="259" w:lineRule="auto"/>
    </w:pPr>
    <w:rPr>
      <w:rFonts w:ascii="Times New Roman" w:eastAsia="Calibri" w:hAnsi="Times New Roman" w:cs="Times New Roman"/>
      <w:sz w:val="24"/>
    </w:rPr>
  </w:style>
  <w:style w:type="paragraph" w:styleId="Heading1">
    <w:name w:val="heading 1"/>
    <w:basedOn w:val="Normal"/>
    <w:link w:val="Heading1Char"/>
    <w:uiPriority w:val="1"/>
    <w:qFormat/>
    <w:rsid w:val="001F0F48"/>
    <w:pPr>
      <w:widowControl w:val="0"/>
      <w:autoSpaceDE w:val="0"/>
      <w:autoSpaceDN w:val="0"/>
      <w:spacing w:before="124" w:after="0" w:line="240" w:lineRule="auto"/>
      <w:ind w:left="893"/>
      <w:outlineLvl w:val="0"/>
    </w:pPr>
    <w:rPr>
      <w:rFonts w:eastAsia="Times New Roman"/>
      <w:b/>
      <w:bCs/>
      <w:sz w:val="28"/>
      <w:szCs w:val="28"/>
      <w:lang/>
    </w:rPr>
  </w:style>
  <w:style w:type="paragraph" w:styleId="Heading2">
    <w:name w:val="heading 2"/>
    <w:basedOn w:val="Normal"/>
    <w:next w:val="Normal"/>
    <w:link w:val="Heading2Char"/>
    <w:uiPriority w:val="9"/>
    <w:unhideWhenUsed/>
    <w:qFormat/>
    <w:rsid w:val="001F0F48"/>
    <w:pPr>
      <w:keepNext/>
      <w:keepLines/>
      <w:spacing w:before="200" w:after="0" w:line="276"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0F48"/>
    <w:rPr>
      <w:rFonts w:ascii="Times New Roman" w:eastAsia="Times New Roman" w:hAnsi="Times New Roman" w:cs="Times New Roman"/>
      <w:b/>
      <w:bCs/>
      <w:sz w:val="28"/>
      <w:szCs w:val="28"/>
      <w:lang/>
    </w:rPr>
  </w:style>
  <w:style w:type="character" w:customStyle="1" w:styleId="Heading2Char">
    <w:name w:val="Heading 2 Char"/>
    <w:basedOn w:val="DefaultParagraphFont"/>
    <w:link w:val="Heading2"/>
    <w:uiPriority w:val="9"/>
    <w:rsid w:val="001F0F48"/>
    <w:rPr>
      <w:rFonts w:ascii="Cambria" w:eastAsia="Times New Roman" w:hAnsi="Cambria" w:cs="Times New Roman"/>
      <w:b/>
      <w:bCs/>
      <w:color w:val="4F81BD"/>
      <w:sz w:val="26"/>
      <w:szCs w:val="26"/>
    </w:rPr>
  </w:style>
  <w:style w:type="paragraph" w:styleId="BodyText">
    <w:name w:val="Body Text"/>
    <w:basedOn w:val="Normal"/>
    <w:link w:val="BodyTextChar"/>
    <w:uiPriority w:val="1"/>
    <w:qFormat/>
    <w:rsid w:val="001F0F48"/>
    <w:pPr>
      <w:widowControl w:val="0"/>
      <w:autoSpaceDE w:val="0"/>
      <w:autoSpaceDN w:val="0"/>
      <w:spacing w:before="120" w:after="0" w:line="240" w:lineRule="auto"/>
      <w:ind w:left="172"/>
    </w:pPr>
    <w:rPr>
      <w:rFonts w:eastAsia="Times New Roman"/>
      <w:sz w:val="28"/>
      <w:szCs w:val="28"/>
      <w:lang/>
    </w:rPr>
  </w:style>
  <w:style w:type="character" w:customStyle="1" w:styleId="BodyTextChar">
    <w:name w:val="Body Text Char"/>
    <w:basedOn w:val="DefaultParagraphFont"/>
    <w:link w:val="BodyText"/>
    <w:uiPriority w:val="1"/>
    <w:rsid w:val="001F0F48"/>
    <w:rPr>
      <w:rFonts w:ascii="Times New Roman" w:eastAsia="Times New Roman" w:hAnsi="Times New Roman" w:cs="Times New Roman"/>
      <w:sz w:val="28"/>
      <w:szCs w:val="28"/>
      <w:lang/>
    </w:rPr>
  </w:style>
  <w:style w:type="paragraph" w:styleId="ListParagraph">
    <w:name w:val="List Paragraph"/>
    <w:basedOn w:val="Normal"/>
    <w:uiPriority w:val="1"/>
    <w:qFormat/>
    <w:rsid w:val="001F0F48"/>
    <w:pPr>
      <w:widowControl w:val="0"/>
      <w:autoSpaceDE w:val="0"/>
      <w:autoSpaceDN w:val="0"/>
      <w:spacing w:before="120" w:after="0" w:line="240" w:lineRule="auto"/>
      <w:ind w:left="172" w:firstLine="721"/>
    </w:pPr>
    <w:rPr>
      <w:rFonts w:eastAsia="Times New Roman"/>
      <w:sz w:val="22"/>
      <w:lang/>
    </w:rPr>
  </w:style>
  <w:style w:type="paragraph" w:styleId="Header">
    <w:name w:val="header"/>
    <w:basedOn w:val="Normal"/>
    <w:link w:val="HeaderChar"/>
    <w:uiPriority w:val="99"/>
    <w:unhideWhenUsed/>
    <w:rsid w:val="001F0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F48"/>
    <w:rPr>
      <w:rFonts w:ascii="Times New Roman" w:eastAsia="Calibri" w:hAnsi="Times New Roman" w:cs="Times New Roman"/>
      <w:sz w:val="24"/>
    </w:rPr>
  </w:style>
  <w:style w:type="paragraph" w:styleId="Footer">
    <w:name w:val="footer"/>
    <w:basedOn w:val="Normal"/>
    <w:link w:val="FooterChar"/>
    <w:uiPriority w:val="99"/>
    <w:unhideWhenUsed/>
    <w:rsid w:val="001F0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F48"/>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1649</Words>
  <Characters>9400</Characters>
  <Application>Microsoft Office Word</Application>
  <DocSecurity>0</DocSecurity>
  <Lines>78</Lines>
  <Paragraphs>22</Paragraphs>
  <ScaleCrop>false</ScaleCrop>
  <Company/>
  <LinksUpToDate>false</LinksUpToDate>
  <CharactersWithSpaces>11027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2018-11-14T02:26:00Z</dcterms:created>
  <dcterms:modified xsi:type="dcterms:W3CDTF">2018-11-14T02:31:00Z</dcterms:modified>
</cp:coreProperties>
</file>